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356D" w14:textId="77777777" w:rsidR="00422413" w:rsidRPr="009F5B2B" w:rsidRDefault="00602B69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Setkání s obyvateli sídliště B</w:t>
      </w:r>
    </w:p>
    <w:p w14:paraId="44515384" w14:textId="77777777" w:rsidR="007612C5" w:rsidRPr="009F5B2B" w:rsidRDefault="00602B69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1.10</w:t>
      </w:r>
      <w:r w:rsidR="004F6AF3">
        <w:rPr>
          <w:b/>
          <w:sz w:val="40"/>
          <w:szCs w:val="40"/>
        </w:rPr>
        <w:t>.2020</w:t>
      </w:r>
    </w:p>
    <w:p w14:paraId="7EFDBC47" w14:textId="77777777" w:rsidR="007612C5" w:rsidRPr="009F5B2B" w:rsidRDefault="007612C5" w:rsidP="003D3290">
      <w:pPr>
        <w:jc w:val="both"/>
        <w:rPr>
          <w:sz w:val="24"/>
          <w:szCs w:val="24"/>
        </w:rPr>
      </w:pPr>
    </w:p>
    <w:p w14:paraId="672CDB03" w14:textId="77777777" w:rsidR="00B306B7" w:rsidRDefault="00602B69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Vlaková zastávka Bystřická – udělat přístup z druhé strany (od Střelnice) –</w:t>
      </w:r>
      <w:r w:rsidR="00F238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prudký  sráz</w:t>
      </w:r>
    </w:p>
    <w:p w14:paraId="3EDAFF98" w14:textId="702F3BF4" w:rsidR="00602B69" w:rsidRDefault="00743796" w:rsidP="003D3290">
      <w:pPr>
        <w:pStyle w:val="Odstavecseseznamem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43796">
        <w:rPr>
          <w:sz w:val="24"/>
          <w:szCs w:val="24"/>
        </w:rPr>
        <w:t>ozemky nejsou v majetku města, při jednání se Správou železnic byl požadavek předložen, neakceptováno</w:t>
      </w:r>
      <w:r>
        <w:rPr>
          <w:sz w:val="24"/>
          <w:szCs w:val="24"/>
        </w:rPr>
        <w:t>.</w:t>
      </w:r>
    </w:p>
    <w:p w14:paraId="5C09E36F" w14:textId="77777777" w:rsidR="00743796" w:rsidRPr="002505D4" w:rsidRDefault="00743796" w:rsidP="003D3290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14:paraId="728C4D92" w14:textId="77777777" w:rsidR="00602B69" w:rsidRDefault="00602B69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Taxi zastavující přímo před vchodem do Kauflandu – překáží při výjezdu z parkoviště</w:t>
      </w:r>
    </w:p>
    <w:p w14:paraId="0B88D4B3" w14:textId="719E7D31" w:rsidR="00602B69" w:rsidRDefault="00743796" w:rsidP="003D3290">
      <w:pPr>
        <w:pStyle w:val="Odstavecseseznamem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43796">
        <w:rPr>
          <w:sz w:val="24"/>
          <w:szCs w:val="24"/>
        </w:rPr>
        <w:t>ude projednáno s Kauflandem, jedná se o soukromý majetek – do 30.11.2020</w:t>
      </w:r>
      <w:r>
        <w:rPr>
          <w:sz w:val="24"/>
          <w:szCs w:val="24"/>
        </w:rPr>
        <w:t>.</w:t>
      </w:r>
    </w:p>
    <w:p w14:paraId="60DC2F34" w14:textId="77777777" w:rsidR="00743796" w:rsidRPr="002505D4" w:rsidRDefault="00743796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1B5497D8" w14:textId="77777777" w:rsidR="00602B69" w:rsidRDefault="00602B69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1264 – u autobusové zastávky nesvítí lampa</w:t>
      </w:r>
    </w:p>
    <w:p w14:paraId="1751F185" w14:textId="77777777" w:rsidR="003B4BF1" w:rsidRPr="00141130" w:rsidRDefault="00141130" w:rsidP="003D3290">
      <w:pPr>
        <w:spacing w:after="0"/>
        <w:ind w:left="284"/>
        <w:jc w:val="both"/>
        <w:rPr>
          <w:sz w:val="24"/>
          <w:szCs w:val="24"/>
        </w:rPr>
      </w:pPr>
      <w:r w:rsidRPr="00141130">
        <w:rPr>
          <w:sz w:val="24"/>
          <w:szCs w:val="24"/>
        </w:rPr>
        <w:t>Oprava zadána technickým službám, oprava bude provedena do 30.10.2020.</w:t>
      </w:r>
    </w:p>
    <w:p w14:paraId="3DAB29B3" w14:textId="77777777" w:rsidR="00141130" w:rsidRPr="002505D4" w:rsidRDefault="00141130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6A6B7C36" w14:textId="77777777" w:rsidR="003B4BF1" w:rsidRPr="00F23802" w:rsidRDefault="00F23802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1207 – 1</w:t>
      </w:r>
      <w:r w:rsidR="003B4BF1">
        <w:rPr>
          <w:b/>
          <w:sz w:val="24"/>
          <w:szCs w:val="24"/>
        </w:rPr>
        <w:t>208</w:t>
      </w:r>
      <w:r>
        <w:rPr>
          <w:b/>
          <w:sz w:val="24"/>
          <w:szCs w:val="24"/>
        </w:rPr>
        <w:t xml:space="preserve"> </w:t>
      </w:r>
      <w:r w:rsidR="003B4BF1" w:rsidRPr="00F23802">
        <w:rPr>
          <w:b/>
          <w:sz w:val="24"/>
          <w:szCs w:val="24"/>
        </w:rPr>
        <w:t xml:space="preserve"> – prořezat velmi hustý keř (pod keřem nepořádek, krysy)</w:t>
      </w:r>
    </w:p>
    <w:p w14:paraId="388908B2" w14:textId="0BDBE4E8" w:rsidR="003B4BF1" w:rsidRDefault="00B63A2B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B63A2B">
        <w:rPr>
          <w:sz w:val="24"/>
          <w:szCs w:val="24"/>
        </w:rPr>
        <w:t>Ořez keřů byl již proveden</w:t>
      </w:r>
      <w:r>
        <w:rPr>
          <w:sz w:val="24"/>
          <w:szCs w:val="24"/>
        </w:rPr>
        <w:t>.</w:t>
      </w:r>
    </w:p>
    <w:p w14:paraId="0DE93FEC" w14:textId="77777777" w:rsidR="00B63A2B" w:rsidRPr="002505D4" w:rsidRDefault="00B63A2B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7C1F6FC6" w14:textId="77777777" w:rsidR="003B4BF1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1645 – 1649 – veřejná služba, když sbírají odpadky, tak aby je sbírali nejen před domem, ale i za domem</w:t>
      </w:r>
    </w:p>
    <w:p w14:paraId="13902BFC" w14:textId="77777777" w:rsidR="00243C0C" w:rsidRDefault="00243C0C" w:rsidP="003D3290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243C0C">
        <w:rPr>
          <w:sz w:val="24"/>
          <w:szCs w:val="24"/>
        </w:rPr>
        <w:t>Správci zeleně byli na tuto skutečnost upozorněni.</w:t>
      </w:r>
    </w:p>
    <w:p w14:paraId="5A489DFF" w14:textId="77777777" w:rsidR="00243C0C" w:rsidRPr="00243C0C" w:rsidRDefault="00243C0C" w:rsidP="003D3290">
      <w:pPr>
        <w:pStyle w:val="Odstavecseseznamem"/>
        <w:spacing w:after="0"/>
        <w:ind w:left="360"/>
        <w:jc w:val="both"/>
        <w:rPr>
          <w:b/>
          <w:sz w:val="24"/>
          <w:szCs w:val="24"/>
        </w:rPr>
      </w:pPr>
    </w:p>
    <w:p w14:paraId="49039560" w14:textId="1CF4114E" w:rsidR="003B4BF1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Česká hospoda – hluk, koncerty přes celý den, diskotéky</w:t>
      </w:r>
    </w:p>
    <w:p w14:paraId="29865F70" w14:textId="77777777" w:rsidR="003B4BF1" w:rsidRDefault="005E1502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5E1502">
        <w:rPr>
          <w:sz w:val="24"/>
          <w:szCs w:val="24"/>
        </w:rPr>
        <w:t>V současné době jsou zpracovávány a předkládány ke schválení Radě města a Zastupitelstvu města návrhy  Obecně závazných vyhlášek o omezení provozní doby pohostinských provozoven, konzumaci alkoholických nápojů na veřejných prostranstvích a o veřejné produkci.</w:t>
      </w:r>
    </w:p>
    <w:p w14:paraId="2308242E" w14:textId="77777777" w:rsidR="005E1502" w:rsidRPr="002505D4" w:rsidRDefault="005E1502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</w:p>
    <w:p w14:paraId="27C47ACF" w14:textId="77777777" w:rsidR="008C4744" w:rsidRPr="003D3290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D3290">
        <w:rPr>
          <w:b/>
          <w:sz w:val="24"/>
          <w:szCs w:val="24"/>
        </w:rPr>
        <w:t>Škvárové hřiště na softball – po hraní zůstává nepořádek, aby si sportovci hřiště a okolí uklízeli</w:t>
      </w:r>
      <w:r w:rsidR="008C4744" w:rsidRPr="003D3290">
        <w:rPr>
          <w:b/>
          <w:sz w:val="24"/>
          <w:szCs w:val="24"/>
        </w:rPr>
        <w:t xml:space="preserve"> </w:t>
      </w:r>
    </w:p>
    <w:p w14:paraId="0A60C00C" w14:textId="60D9753C" w:rsidR="003B4BF1" w:rsidRPr="008C4744" w:rsidRDefault="003D3290" w:rsidP="003D3290">
      <w:pPr>
        <w:pStyle w:val="Odstavecseseznamem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Správce hřiště bude upozorněn.</w:t>
      </w:r>
    </w:p>
    <w:p w14:paraId="3CB43CD7" w14:textId="77777777" w:rsidR="003B4BF1" w:rsidRPr="002505D4" w:rsidRDefault="003B4BF1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698ECB96" w14:textId="77777777" w:rsidR="003B4BF1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1214 - 1215 – jednosměrka, zda by šla udělat výjimka pro cyklisty</w:t>
      </w:r>
    </w:p>
    <w:p w14:paraId="26251E46" w14:textId="71C93ABC" w:rsidR="003B4BF1" w:rsidRDefault="00743796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43796">
        <w:rPr>
          <w:sz w:val="24"/>
          <w:szCs w:val="24"/>
        </w:rPr>
        <w:t>ude projednáno s DI PČR – do 30.11.2020</w:t>
      </w:r>
      <w:r>
        <w:rPr>
          <w:sz w:val="24"/>
          <w:szCs w:val="24"/>
        </w:rPr>
        <w:t>.</w:t>
      </w:r>
    </w:p>
    <w:p w14:paraId="4449533B" w14:textId="77777777" w:rsidR="00743796" w:rsidRPr="002505D4" w:rsidRDefault="00743796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790722AA" w14:textId="77777777" w:rsidR="003B4BF1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Nepořádek na trávnících na sídlišti – kdo uklízí, lépe uklízet</w:t>
      </w:r>
    </w:p>
    <w:p w14:paraId="21C9DFA7" w14:textId="096D5799" w:rsidR="003B4BF1" w:rsidRDefault="0077185E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77185E">
        <w:rPr>
          <w:sz w:val="24"/>
          <w:szCs w:val="24"/>
        </w:rPr>
        <w:t>Správci zeleně byli na tuto skutečnost upozorněni</w:t>
      </w:r>
      <w:r>
        <w:rPr>
          <w:sz w:val="24"/>
          <w:szCs w:val="24"/>
        </w:rPr>
        <w:t>.</w:t>
      </w:r>
    </w:p>
    <w:p w14:paraId="42C6511D" w14:textId="77777777" w:rsidR="0077185E" w:rsidRPr="002505D4" w:rsidRDefault="0077185E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5895C1F0" w14:textId="77777777" w:rsidR="003B4BF1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1220 – pochvala technickým službám za úpravu keřů</w:t>
      </w:r>
    </w:p>
    <w:p w14:paraId="043DFDD7" w14:textId="5260613D" w:rsidR="003B4BF1" w:rsidRDefault="0077185E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77185E">
        <w:rPr>
          <w:sz w:val="24"/>
          <w:szCs w:val="24"/>
        </w:rPr>
        <w:t>Pochvala byla předána správci zeleně.</w:t>
      </w:r>
    </w:p>
    <w:p w14:paraId="0BD5D312" w14:textId="77777777" w:rsidR="003D3290" w:rsidRDefault="003D3290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</w:p>
    <w:p w14:paraId="250F1077" w14:textId="77777777" w:rsidR="003D3290" w:rsidRDefault="003D3290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</w:p>
    <w:p w14:paraId="567F5260" w14:textId="77777777" w:rsidR="0077185E" w:rsidRPr="002505D4" w:rsidRDefault="0077185E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593FD8ED" w14:textId="77777777" w:rsidR="003B4BF1" w:rsidRDefault="003B4BF1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1281 – za cukrárnou je vyšlapaná cesta – zda by šel vystavět chodník</w:t>
      </w:r>
    </w:p>
    <w:p w14:paraId="0171E24E" w14:textId="77777777" w:rsidR="003B4BF1" w:rsidRDefault="00141130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141130">
        <w:rPr>
          <w:sz w:val="24"/>
          <w:szCs w:val="24"/>
        </w:rPr>
        <w:t>rověříme možnost vybudování chodníku. V dané lokalitě je ovšem problém velké množství podzemních sítí.</w:t>
      </w:r>
    </w:p>
    <w:p w14:paraId="09037486" w14:textId="77777777" w:rsidR="00141130" w:rsidRPr="002505D4" w:rsidRDefault="00141130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6499F645" w14:textId="77777777" w:rsidR="00B951E9" w:rsidRDefault="00834FC0" w:rsidP="003D3290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1220 –</w:t>
      </w:r>
      <w:r w:rsidR="00B951E9">
        <w:rPr>
          <w:b/>
          <w:sz w:val="24"/>
          <w:szCs w:val="24"/>
        </w:rPr>
        <w:t>1222 -</w:t>
      </w:r>
      <w:r>
        <w:rPr>
          <w:b/>
          <w:sz w:val="24"/>
          <w:szCs w:val="24"/>
        </w:rPr>
        <w:t xml:space="preserve"> nevylepovat letáky na vchodové dveře</w:t>
      </w:r>
    </w:p>
    <w:p w14:paraId="0189A640" w14:textId="77777777" w:rsidR="00B951E9" w:rsidRPr="00B951E9" w:rsidRDefault="00B951E9" w:rsidP="003D329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Domluveno, že se letáky na veřejná setkávání budou vkládat v obá</w:t>
      </w:r>
      <w:r w:rsidR="00457C1E">
        <w:rPr>
          <w:sz w:val="24"/>
          <w:szCs w:val="24"/>
        </w:rPr>
        <w:t>lce do schránky předsedkyně SVJ a ta je rozvěsí na nástěnky ve vchodech.</w:t>
      </w:r>
    </w:p>
    <w:p w14:paraId="18BB93B5" w14:textId="77777777" w:rsidR="00834FC0" w:rsidRPr="00834FC0" w:rsidRDefault="00834FC0" w:rsidP="003D3290">
      <w:pPr>
        <w:pStyle w:val="Odstavecseseznamem"/>
        <w:spacing w:after="0"/>
        <w:jc w:val="both"/>
        <w:rPr>
          <w:b/>
          <w:sz w:val="24"/>
          <w:szCs w:val="24"/>
        </w:rPr>
      </w:pPr>
    </w:p>
    <w:p w14:paraId="6F1E51E8" w14:textId="77777777" w:rsidR="00834FC0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1285 – velká lípa – je z ní při suchu a na podzim hromada opadané</w:t>
      </w:r>
      <w:r w:rsidR="00F23802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listí, suchých květů (čistící vůz nezajíždí) – častější úklid</w:t>
      </w:r>
    </w:p>
    <w:p w14:paraId="79391DBD" w14:textId="05B618AF" w:rsidR="00834FC0" w:rsidRDefault="0077185E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77185E">
        <w:rPr>
          <w:sz w:val="24"/>
          <w:szCs w:val="24"/>
        </w:rPr>
        <w:t>Správce komunikace TS provedou úklid spadaného listí a květů</w:t>
      </w:r>
    </w:p>
    <w:p w14:paraId="53ACFDD9" w14:textId="77777777" w:rsidR="0077185E" w:rsidRPr="002505D4" w:rsidRDefault="0077185E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1F36C5D6" w14:textId="77777777" w:rsidR="00834FC0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celém sídlišti se rozmáhá odstavování vraků na parkovištích</w:t>
      </w:r>
    </w:p>
    <w:p w14:paraId="1350650F" w14:textId="77777777" w:rsidR="00834FC0" w:rsidRDefault="005E1502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5E1502">
        <w:rPr>
          <w:sz w:val="24"/>
          <w:szCs w:val="24"/>
        </w:rPr>
        <w:t>Dle zjištění Městské policie nejde o vraky v obvyklém smyslu slova, ale o vozidla bez STK.  Na řešení zjištěných porušení zákona č. 13/1997 Sb.  spolupracuje Odbor dopravy MěÚ, Městská policie a vlastník komunikace.</w:t>
      </w:r>
    </w:p>
    <w:p w14:paraId="0E419A6A" w14:textId="77777777" w:rsidR="005E1502" w:rsidRPr="002505D4" w:rsidRDefault="005E1502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05CD7D33" w14:textId="77777777" w:rsidR="00834FC0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1253 – přemnožené kočky </w:t>
      </w:r>
    </w:p>
    <w:p w14:paraId="3748B2D8" w14:textId="616A7854" w:rsidR="00834FC0" w:rsidRDefault="0077185E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77185E">
        <w:rPr>
          <w:sz w:val="24"/>
          <w:szCs w:val="24"/>
        </w:rPr>
        <w:t>Situace bude prověřena v terénu a následně bude proveden odchyt</w:t>
      </w:r>
      <w:r>
        <w:rPr>
          <w:sz w:val="24"/>
          <w:szCs w:val="24"/>
        </w:rPr>
        <w:t>.</w:t>
      </w:r>
    </w:p>
    <w:p w14:paraId="40E94600" w14:textId="77777777" w:rsidR="0077185E" w:rsidRPr="002505D4" w:rsidRDefault="0077185E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7B01CD79" w14:textId="77777777" w:rsidR="00834FC0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Nepořádek na autobusové zastávce u školy – častější úklid</w:t>
      </w:r>
    </w:p>
    <w:p w14:paraId="0F34A654" w14:textId="792BCBC3" w:rsidR="00834FC0" w:rsidRDefault="00743796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Předáno TS Kadaň</w:t>
      </w:r>
      <w:r>
        <w:rPr>
          <w:sz w:val="24"/>
          <w:szCs w:val="24"/>
        </w:rPr>
        <w:t>.</w:t>
      </w:r>
    </w:p>
    <w:p w14:paraId="0C14130F" w14:textId="77777777" w:rsidR="00743796" w:rsidRPr="002505D4" w:rsidRDefault="00743796" w:rsidP="003D3290">
      <w:pPr>
        <w:pStyle w:val="Odstavecseseznamem"/>
        <w:spacing w:after="0"/>
        <w:jc w:val="both"/>
        <w:rPr>
          <w:sz w:val="24"/>
          <w:szCs w:val="24"/>
        </w:rPr>
      </w:pPr>
    </w:p>
    <w:p w14:paraId="71DD924B" w14:textId="77777777" w:rsidR="00834FC0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Sportovní hala – za halou, kde je workoutové hřiště udělat plochu na venkovní cvičení (aerobik, zumba)</w:t>
      </w:r>
    </w:p>
    <w:p w14:paraId="66750B69" w14:textId="432A540C" w:rsidR="00D21029" w:rsidRPr="00D21029" w:rsidRDefault="00D21029" w:rsidP="003D329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21029">
        <w:rPr>
          <w:sz w:val="24"/>
          <w:szCs w:val="24"/>
        </w:rPr>
        <w:t>rověříme možnost umístění této sportovní plochy v dané lokalitě s ohledem na inženýrské sítě a náklady.</w:t>
      </w:r>
    </w:p>
    <w:p w14:paraId="75A1F9C3" w14:textId="77777777" w:rsidR="00834FC0" w:rsidRPr="00B57D59" w:rsidRDefault="00834FC0" w:rsidP="003D3290">
      <w:pPr>
        <w:pStyle w:val="Odstavecseseznamem"/>
        <w:spacing w:after="0"/>
        <w:jc w:val="both"/>
        <w:rPr>
          <w:color w:val="FF0000"/>
          <w:sz w:val="24"/>
          <w:szCs w:val="24"/>
        </w:rPr>
      </w:pPr>
    </w:p>
    <w:p w14:paraId="61F793E4" w14:textId="77777777" w:rsidR="00834FC0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34FC0">
        <w:rPr>
          <w:b/>
          <w:sz w:val="24"/>
          <w:szCs w:val="24"/>
        </w:rPr>
        <w:t>Sportovní hala</w:t>
      </w:r>
      <w:r>
        <w:rPr>
          <w:b/>
          <w:sz w:val="24"/>
          <w:szCs w:val="24"/>
        </w:rPr>
        <w:t xml:space="preserve"> – v tělocvičně v horním patře (dřive Reflex) - uprostřed propadlá podlaha</w:t>
      </w:r>
    </w:p>
    <w:p w14:paraId="71F17AF3" w14:textId="2887E52B" w:rsidR="00834FC0" w:rsidRDefault="00E1372A" w:rsidP="003D3290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E1372A">
        <w:rPr>
          <w:sz w:val="24"/>
          <w:szCs w:val="24"/>
        </w:rPr>
        <w:t>P</w:t>
      </w:r>
      <w:r w:rsidR="00D21029">
        <w:rPr>
          <w:sz w:val="24"/>
          <w:szCs w:val="24"/>
        </w:rPr>
        <w:t xml:space="preserve">rohlubeň </w:t>
      </w:r>
      <w:r w:rsidRPr="00E1372A">
        <w:rPr>
          <w:sz w:val="24"/>
          <w:szCs w:val="24"/>
        </w:rPr>
        <w:t xml:space="preserve">v horní tělocvičně </w:t>
      </w:r>
      <w:r w:rsidR="00D21029">
        <w:rPr>
          <w:sz w:val="24"/>
          <w:szCs w:val="24"/>
        </w:rPr>
        <w:t>je způsobena</w:t>
      </w:r>
      <w:r w:rsidRPr="00E1372A">
        <w:rPr>
          <w:sz w:val="24"/>
          <w:szCs w:val="24"/>
        </w:rPr>
        <w:t xml:space="preserve"> skákavým cvičením, které se tam donedávna provozovalo každý všední den.</w:t>
      </w:r>
      <w:r>
        <w:rPr>
          <w:sz w:val="24"/>
          <w:szCs w:val="24"/>
        </w:rPr>
        <w:t xml:space="preserve"> </w:t>
      </w:r>
      <w:r w:rsidRPr="00E1372A">
        <w:rPr>
          <w:sz w:val="24"/>
          <w:szCs w:val="24"/>
        </w:rPr>
        <w:t>Povrch je speciální, pokládají jej v republice jen 2 firmy. Dá</w:t>
      </w:r>
      <w:r>
        <w:rPr>
          <w:sz w:val="24"/>
          <w:szCs w:val="24"/>
        </w:rPr>
        <w:t>me</w:t>
      </w:r>
      <w:r w:rsidRPr="00E1372A">
        <w:rPr>
          <w:sz w:val="24"/>
          <w:szCs w:val="24"/>
        </w:rPr>
        <w:t xml:space="preserve"> do rozpočtu na příští rok. Podle možností firmy a nejlépe po skonč</w:t>
      </w:r>
      <w:r>
        <w:rPr>
          <w:sz w:val="24"/>
          <w:szCs w:val="24"/>
        </w:rPr>
        <w:t xml:space="preserve">ení sezóny necháme </w:t>
      </w:r>
      <w:r w:rsidRPr="00E1372A">
        <w:rPr>
          <w:sz w:val="24"/>
          <w:szCs w:val="24"/>
        </w:rPr>
        <w:t>vyměnit.</w:t>
      </w:r>
    </w:p>
    <w:p w14:paraId="5806B669" w14:textId="77777777" w:rsidR="00E1372A" w:rsidRPr="002505D4" w:rsidRDefault="00E1372A" w:rsidP="003D3290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14:paraId="1490B6FC" w14:textId="77777777" w:rsidR="00834FC0" w:rsidRDefault="00834FC0" w:rsidP="003D3290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34FC0">
        <w:rPr>
          <w:b/>
          <w:sz w:val="24"/>
          <w:szCs w:val="24"/>
        </w:rPr>
        <w:t>Sportovní hala</w:t>
      </w:r>
      <w:r>
        <w:rPr>
          <w:b/>
          <w:sz w:val="24"/>
          <w:szCs w:val="24"/>
        </w:rPr>
        <w:t xml:space="preserve"> - </w:t>
      </w:r>
      <w:r w:rsidRPr="00834FC0">
        <w:rPr>
          <w:b/>
          <w:sz w:val="24"/>
          <w:szCs w:val="24"/>
        </w:rPr>
        <w:t>v tělocvičně v horním patře (dřive Reflex)</w:t>
      </w:r>
      <w:r>
        <w:rPr>
          <w:b/>
          <w:sz w:val="24"/>
          <w:szCs w:val="24"/>
        </w:rPr>
        <w:t xml:space="preserve"> - nedostatečná vzduchotechnika (přidat klimatizaci, větráky)</w:t>
      </w:r>
    </w:p>
    <w:p w14:paraId="4057755C" w14:textId="4DF75E2D" w:rsidR="00834FC0" w:rsidRPr="002505D4" w:rsidRDefault="00E1372A" w:rsidP="003D3290">
      <w:pPr>
        <w:pStyle w:val="Odstavecseseznamem"/>
        <w:tabs>
          <w:tab w:val="left" w:pos="5745"/>
        </w:tabs>
        <w:spacing w:after="0"/>
        <w:ind w:left="284"/>
        <w:jc w:val="both"/>
        <w:rPr>
          <w:sz w:val="24"/>
          <w:szCs w:val="24"/>
        </w:rPr>
      </w:pPr>
      <w:r w:rsidRPr="00E1372A">
        <w:rPr>
          <w:sz w:val="24"/>
          <w:szCs w:val="24"/>
        </w:rPr>
        <w:t>Vzduchotechnika v hale je jen výměna vzduchu za čistý z venku (kromě squashů). Jednotka, která by se musela dokoupit stojí v řádech 1 miliónu korun. A náklady</w:t>
      </w:r>
      <w:r>
        <w:rPr>
          <w:sz w:val="24"/>
          <w:szCs w:val="24"/>
        </w:rPr>
        <w:t xml:space="preserve"> </w:t>
      </w:r>
      <w:r w:rsidRPr="00E1372A">
        <w:rPr>
          <w:sz w:val="24"/>
          <w:szCs w:val="24"/>
        </w:rPr>
        <w:t>na spotřebu elektrické energie by také raketově stouply. Toto jsme řešili při otevření haly před téměř deseti lety, a na vstupních dveříc</w:t>
      </w:r>
      <w:r>
        <w:rPr>
          <w:sz w:val="24"/>
          <w:szCs w:val="24"/>
        </w:rPr>
        <w:t>h jednotlivých tělocvičen jsou stálé</w:t>
      </w:r>
      <w:r w:rsidRPr="00E1372A">
        <w:rPr>
          <w:sz w:val="24"/>
          <w:szCs w:val="24"/>
        </w:rPr>
        <w:t xml:space="preserve"> upozornění. Stálí cvičitelé a sportovci o tomto problému vědí. Je to opravdu hodně nákladné a je otázkou, zda si město v současné době může</w:t>
      </w:r>
      <w:r>
        <w:rPr>
          <w:sz w:val="24"/>
          <w:szCs w:val="24"/>
        </w:rPr>
        <w:t xml:space="preserve"> tuto investici </w:t>
      </w:r>
      <w:r w:rsidRPr="00E1372A">
        <w:rPr>
          <w:sz w:val="24"/>
          <w:szCs w:val="24"/>
        </w:rPr>
        <w:t xml:space="preserve">dovolit. </w:t>
      </w:r>
      <w:r>
        <w:rPr>
          <w:sz w:val="24"/>
          <w:szCs w:val="24"/>
        </w:rPr>
        <w:t xml:space="preserve">Informace </w:t>
      </w:r>
      <w:r w:rsidRPr="00E1372A">
        <w:rPr>
          <w:sz w:val="24"/>
          <w:szCs w:val="24"/>
        </w:rPr>
        <w:t>z jiných hal po republice a některé mají s tímto problém taky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763E27A1" w14:textId="77777777" w:rsidR="00834FC0" w:rsidRDefault="007A3B96" w:rsidP="00293B6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Autobusové zastávky u Lidlu – zajede autobus na zastávku a neprojedou větší auta – tvoří se kolony na kruhovém výjezdu</w:t>
      </w:r>
    </w:p>
    <w:p w14:paraId="49834A31" w14:textId="0A76937B" w:rsidR="007A3B96" w:rsidRDefault="00743796" w:rsidP="00743796">
      <w:pPr>
        <w:pStyle w:val="Odstavecseseznamem"/>
        <w:spacing w:after="0"/>
        <w:ind w:left="284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Komunikace je v souladu s technickými normami. Zahuštění provozu je způsobeno vozidly odbočujícími k Lidlu a blízkostí přechodu pro chodce, který je hojně využíván</w:t>
      </w:r>
      <w:r>
        <w:rPr>
          <w:sz w:val="24"/>
          <w:szCs w:val="24"/>
        </w:rPr>
        <w:t>.</w:t>
      </w:r>
    </w:p>
    <w:p w14:paraId="688170D9" w14:textId="77777777" w:rsidR="00743796" w:rsidRPr="002505D4" w:rsidRDefault="00743796" w:rsidP="00293B69">
      <w:pPr>
        <w:pStyle w:val="Odstavecseseznamem"/>
        <w:spacing w:after="0"/>
        <w:jc w:val="both"/>
        <w:rPr>
          <w:sz w:val="24"/>
          <w:szCs w:val="24"/>
        </w:rPr>
      </w:pPr>
    </w:p>
    <w:p w14:paraId="4CC219A2" w14:textId="77777777" w:rsidR="007A3B96" w:rsidRDefault="007A3B96" w:rsidP="00293B6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 Kauflandu směrem k Lidlu  - mládež jezdí příliš rychle, kdy zkouší rychlost hlavně ve večerních hodinách</w:t>
      </w:r>
    </w:p>
    <w:p w14:paraId="4D5E41E7" w14:textId="77777777" w:rsidR="007A3B96" w:rsidRDefault="005E1502" w:rsidP="00293B69">
      <w:pPr>
        <w:pStyle w:val="Odstavecseseznamem"/>
        <w:spacing w:after="0"/>
        <w:ind w:left="142"/>
        <w:jc w:val="both"/>
        <w:rPr>
          <w:sz w:val="24"/>
          <w:szCs w:val="24"/>
        </w:rPr>
      </w:pPr>
      <w:r w:rsidRPr="005E1502">
        <w:rPr>
          <w:sz w:val="24"/>
          <w:szCs w:val="24"/>
        </w:rPr>
        <w:t>Poznatek předán Obvodnímu oddělení Policie ČR Kadaň.</w:t>
      </w:r>
    </w:p>
    <w:p w14:paraId="341323E5" w14:textId="77777777" w:rsidR="005E1502" w:rsidRPr="002505D4" w:rsidRDefault="005E1502" w:rsidP="00293B69">
      <w:pPr>
        <w:pStyle w:val="Odstavecseseznamem"/>
        <w:spacing w:after="0"/>
        <w:jc w:val="both"/>
        <w:rPr>
          <w:sz w:val="24"/>
          <w:szCs w:val="24"/>
        </w:rPr>
      </w:pPr>
    </w:p>
    <w:p w14:paraId="5D54CE06" w14:textId="77777777" w:rsidR="007A3B96" w:rsidRDefault="007A3B96" w:rsidP="00293B69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1272 – odchyt holubů</w:t>
      </w:r>
    </w:p>
    <w:p w14:paraId="1970A11C" w14:textId="438B93C4" w:rsidR="00602B69" w:rsidRPr="002505D4" w:rsidRDefault="0077185E" w:rsidP="00293B69">
      <w:pPr>
        <w:spacing w:after="0"/>
        <w:ind w:left="284"/>
        <w:jc w:val="both"/>
        <w:rPr>
          <w:sz w:val="24"/>
          <w:szCs w:val="24"/>
        </w:rPr>
      </w:pPr>
      <w:r w:rsidRPr="0077185E">
        <w:rPr>
          <w:sz w:val="24"/>
          <w:szCs w:val="24"/>
        </w:rPr>
        <w:t>V zimním období bude opětovně znovu prováděn odchyt opeřenců po celém městě.</w:t>
      </w:r>
    </w:p>
    <w:p w14:paraId="10E17C5A" w14:textId="77777777" w:rsidR="00EF3CF2" w:rsidRDefault="00EF3CF2" w:rsidP="00293B69">
      <w:pPr>
        <w:pStyle w:val="Odstavecseseznamem"/>
        <w:spacing w:after="0"/>
        <w:ind w:left="360"/>
        <w:jc w:val="both"/>
        <w:rPr>
          <w:b/>
          <w:sz w:val="24"/>
          <w:szCs w:val="24"/>
        </w:rPr>
      </w:pPr>
    </w:p>
    <w:sectPr w:rsidR="00EF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81F2D" w14:textId="77777777" w:rsidR="004D7892" w:rsidRDefault="004D7892" w:rsidP="00BA1BE7">
      <w:pPr>
        <w:spacing w:after="0" w:line="240" w:lineRule="auto"/>
      </w:pPr>
      <w:r>
        <w:separator/>
      </w:r>
    </w:p>
  </w:endnote>
  <w:endnote w:type="continuationSeparator" w:id="0">
    <w:p w14:paraId="54E84ACC" w14:textId="77777777" w:rsidR="004D7892" w:rsidRDefault="004D7892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C7B9" w14:textId="77777777" w:rsidR="004D7892" w:rsidRDefault="004D7892" w:rsidP="00BA1BE7">
      <w:pPr>
        <w:spacing w:after="0" w:line="240" w:lineRule="auto"/>
      </w:pPr>
      <w:r>
        <w:separator/>
      </w:r>
    </w:p>
  </w:footnote>
  <w:footnote w:type="continuationSeparator" w:id="0">
    <w:p w14:paraId="4EB0CFEE" w14:textId="77777777" w:rsidR="004D7892" w:rsidRDefault="004D7892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C5"/>
    <w:rsid w:val="00017C66"/>
    <w:rsid w:val="00020E52"/>
    <w:rsid w:val="00025588"/>
    <w:rsid w:val="000336FD"/>
    <w:rsid w:val="000364EE"/>
    <w:rsid w:val="0005154A"/>
    <w:rsid w:val="00057DE2"/>
    <w:rsid w:val="00092A2B"/>
    <w:rsid w:val="00093CA2"/>
    <w:rsid w:val="000A1A6B"/>
    <w:rsid w:val="000A1B43"/>
    <w:rsid w:val="000B4EB6"/>
    <w:rsid w:val="000E2E6D"/>
    <w:rsid w:val="00141130"/>
    <w:rsid w:val="0014323B"/>
    <w:rsid w:val="00152E83"/>
    <w:rsid w:val="001531FA"/>
    <w:rsid w:val="00165D7E"/>
    <w:rsid w:val="001A3795"/>
    <w:rsid w:val="001A3F34"/>
    <w:rsid w:val="001D0AB9"/>
    <w:rsid w:val="00210CFC"/>
    <w:rsid w:val="002164A3"/>
    <w:rsid w:val="002178D2"/>
    <w:rsid w:val="00222690"/>
    <w:rsid w:val="00230C9C"/>
    <w:rsid w:val="00230F52"/>
    <w:rsid w:val="00243C0C"/>
    <w:rsid w:val="002505D4"/>
    <w:rsid w:val="00253A48"/>
    <w:rsid w:val="00265FFD"/>
    <w:rsid w:val="00291E3F"/>
    <w:rsid w:val="00293B69"/>
    <w:rsid w:val="002962CE"/>
    <w:rsid w:val="002A1B75"/>
    <w:rsid w:val="002C7D3F"/>
    <w:rsid w:val="002E2CAB"/>
    <w:rsid w:val="002E72EC"/>
    <w:rsid w:val="002F5789"/>
    <w:rsid w:val="0031741E"/>
    <w:rsid w:val="00342C3B"/>
    <w:rsid w:val="003471BC"/>
    <w:rsid w:val="00384015"/>
    <w:rsid w:val="003957E0"/>
    <w:rsid w:val="003A7C51"/>
    <w:rsid w:val="003A7DB6"/>
    <w:rsid w:val="003B4BF1"/>
    <w:rsid w:val="003C160E"/>
    <w:rsid w:val="003C7E83"/>
    <w:rsid w:val="003D3290"/>
    <w:rsid w:val="003F353F"/>
    <w:rsid w:val="00406031"/>
    <w:rsid w:val="004215BE"/>
    <w:rsid w:val="00423A53"/>
    <w:rsid w:val="00454E1B"/>
    <w:rsid w:val="00457C1E"/>
    <w:rsid w:val="004B14B7"/>
    <w:rsid w:val="004C357D"/>
    <w:rsid w:val="004D41A3"/>
    <w:rsid w:val="004D5DBD"/>
    <w:rsid w:val="004D7892"/>
    <w:rsid w:val="004F4B9A"/>
    <w:rsid w:val="004F6AF3"/>
    <w:rsid w:val="004F72AF"/>
    <w:rsid w:val="00526F82"/>
    <w:rsid w:val="00554AED"/>
    <w:rsid w:val="00562E08"/>
    <w:rsid w:val="0059582F"/>
    <w:rsid w:val="005A06FD"/>
    <w:rsid w:val="005B2C48"/>
    <w:rsid w:val="005E0EC4"/>
    <w:rsid w:val="005E1502"/>
    <w:rsid w:val="00602B69"/>
    <w:rsid w:val="00611265"/>
    <w:rsid w:val="00623DE6"/>
    <w:rsid w:val="006265B4"/>
    <w:rsid w:val="006827CD"/>
    <w:rsid w:val="00686710"/>
    <w:rsid w:val="00693B46"/>
    <w:rsid w:val="006A17C3"/>
    <w:rsid w:val="006A774C"/>
    <w:rsid w:val="006B0604"/>
    <w:rsid w:val="006C0F3A"/>
    <w:rsid w:val="006F06FE"/>
    <w:rsid w:val="00720FBC"/>
    <w:rsid w:val="007306FF"/>
    <w:rsid w:val="00743796"/>
    <w:rsid w:val="00755C50"/>
    <w:rsid w:val="00760C7B"/>
    <w:rsid w:val="007612C5"/>
    <w:rsid w:val="0077185E"/>
    <w:rsid w:val="007A3B96"/>
    <w:rsid w:val="007A3BA5"/>
    <w:rsid w:val="007C375B"/>
    <w:rsid w:val="007D08BB"/>
    <w:rsid w:val="007E0834"/>
    <w:rsid w:val="007E0A8B"/>
    <w:rsid w:val="007F3536"/>
    <w:rsid w:val="007F54B1"/>
    <w:rsid w:val="0081245F"/>
    <w:rsid w:val="0082473A"/>
    <w:rsid w:val="00827C16"/>
    <w:rsid w:val="00834FC0"/>
    <w:rsid w:val="00835431"/>
    <w:rsid w:val="00855455"/>
    <w:rsid w:val="00893339"/>
    <w:rsid w:val="00896534"/>
    <w:rsid w:val="008A1AF5"/>
    <w:rsid w:val="008A25AD"/>
    <w:rsid w:val="008B0D5C"/>
    <w:rsid w:val="008B63CD"/>
    <w:rsid w:val="008C1412"/>
    <w:rsid w:val="008C2777"/>
    <w:rsid w:val="008C4744"/>
    <w:rsid w:val="008D7414"/>
    <w:rsid w:val="008F3E0D"/>
    <w:rsid w:val="008F68B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25FF"/>
    <w:rsid w:val="009A2C85"/>
    <w:rsid w:val="009C0002"/>
    <w:rsid w:val="009F5B2B"/>
    <w:rsid w:val="00A04CE8"/>
    <w:rsid w:val="00A177CF"/>
    <w:rsid w:val="00A6645C"/>
    <w:rsid w:val="00A76149"/>
    <w:rsid w:val="00A90339"/>
    <w:rsid w:val="00A91616"/>
    <w:rsid w:val="00A91F39"/>
    <w:rsid w:val="00A976D1"/>
    <w:rsid w:val="00AA511C"/>
    <w:rsid w:val="00AC3829"/>
    <w:rsid w:val="00AD7AC1"/>
    <w:rsid w:val="00AE15A2"/>
    <w:rsid w:val="00AE36FA"/>
    <w:rsid w:val="00B306B7"/>
    <w:rsid w:val="00B456B7"/>
    <w:rsid w:val="00B45C01"/>
    <w:rsid w:val="00B57D59"/>
    <w:rsid w:val="00B63A2B"/>
    <w:rsid w:val="00B664E3"/>
    <w:rsid w:val="00B67499"/>
    <w:rsid w:val="00B9310E"/>
    <w:rsid w:val="00B951E9"/>
    <w:rsid w:val="00BA1A63"/>
    <w:rsid w:val="00BA1BE7"/>
    <w:rsid w:val="00BB4578"/>
    <w:rsid w:val="00BB5E9E"/>
    <w:rsid w:val="00BC0DD0"/>
    <w:rsid w:val="00BD3D60"/>
    <w:rsid w:val="00BE1A8F"/>
    <w:rsid w:val="00BE53C5"/>
    <w:rsid w:val="00BE76D6"/>
    <w:rsid w:val="00BF2D4A"/>
    <w:rsid w:val="00C16B1F"/>
    <w:rsid w:val="00C333DE"/>
    <w:rsid w:val="00C379FF"/>
    <w:rsid w:val="00C574A4"/>
    <w:rsid w:val="00C7221E"/>
    <w:rsid w:val="00C93106"/>
    <w:rsid w:val="00C93F42"/>
    <w:rsid w:val="00C94EF3"/>
    <w:rsid w:val="00CC0D4A"/>
    <w:rsid w:val="00CD6B93"/>
    <w:rsid w:val="00CD737A"/>
    <w:rsid w:val="00CD7B50"/>
    <w:rsid w:val="00CE1E7E"/>
    <w:rsid w:val="00CF01D4"/>
    <w:rsid w:val="00CF0F77"/>
    <w:rsid w:val="00CF1E29"/>
    <w:rsid w:val="00CF77A0"/>
    <w:rsid w:val="00D00FA2"/>
    <w:rsid w:val="00D112B1"/>
    <w:rsid w:val="00D13E61"/>
    <w:rsid w:val="00D21029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72A"/>
    <w:rsid w:val="00E30285"/>
    <w:rsid w:val="00E35F8E"/>
    <w:rsid w:val="00E43CFE"/>
    <w:rsid w:val="00E505A0"/>
    <w:rsid w:val="00E87A18"/>
    <w:rsid w:val="00EB0F20"/>
    <w:rsid w:val="00ED5197"/>
    <w:rsid w:val="00EE25C7"/>
    <w:rsid w:val="00EF3CF2"/>
    <w:rsid w:val="00F04DB5"/>
    <w:rsid w:val="00F23802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1CD9"/>
    <w:rsid w:val="00FC7582"/>
    <w:rsid w:val="00FD45B9"/>
    <w:rsid w:val="00FE2C41"/>
    <w:rsid w:val="00FE37E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BB2B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Pešičkova</cp:lastModifiedBy>
  <cp:revision>9</cp:revision>
  <dcterms:created xsi:type="dcterms:W3CDTF">2020-10-12T06:12:00Z</dcterms:created>
  <dcterms:modified xsi:type="dcterms:W3CDTF">2020-10-15T05:59:00Z</dcterms:modified>
</cp:coreProperties>
</file>