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130" w14:textId="08C30658" w:rsidR="00422413" w:rsidRPr="00125520" w:rsidRDefault="008C2777" w:rsidP="008C1412">
      <w:pPr>
        <w:jc w:val="center"/>
        <w:rPr>
          <w:b/>
          <w:sz w:val="40"/>
          <w:szCs w:val="40"/>
        </w:rPr>
      </w:pPr>
      <w:r w:rsidRPr="00125520">
        <w:rPr>
          <w:b/>
          <w:sz w:val="40"/>
          <w:szCs w:val="40"/>
        </w:rPr>
        <w:t xml:space="preserve">Setkání s obyvateli sídliště </w:t>
      </w:r>
      <w:r w:rsidR="00187EAF" w:rsidRPr="00125520">
        <w:rPr>
          <w:b/>
          <w:sz w:val="40"/>
          <w:szCs w:val="40"/>
        </w:rPr>
        <w:t>A</w:t>
      </w:r>
    </w:p>
    <w:p w14:paraId="5F84B336" w14:textId="152E1D9C" w:rsidR="007612C5" w:rsidRPr="00125520" w:rsidRDefault="00A9746C" w:rsidP="008C1412">
      <w:pPr>
        <w:jc w:val="center"/>
        <w:rPr>
          <w:b/>
          <w:sz w:val="40"/>
          <w:szCs w:val="40"/>
        </w:rPr>
      </w:pPr>
      <w:r>
        <w:rPr>
          <w:b/>
          <w:sz w:val="40"/>
          <w:szCs w:val="40"/>
        </w:rPr>
        <w:t>23</w:t>
      </w:r>
      <w:r w:rsidR="004F6AF3" w:rsidRPr="00125520">
        <w:rPr>
          <w:b/>
          <w:sz w:val="40"/>
          <w:szCs w:val="40"/>
        </w:rPr>
        <w:t>.</w:t>
      </w:r>
      <w:r w:rsidR="00DA20F3">
        <w:rPr>
          <w:b/>
          <w:sz w:val="40"/>
          <w:szCs w:val="40"/>
        </w:rPr>
        <w:t xml:space="preserve"> </w:t>
      </w:r>
      <w:r>
        <w:rPr>
          <w:b/>
          <w:sz w:val="40"/>
          <w:szCs w:val="40"/>
        </w:rPr>
        <w:t>5</w:t>
      </w:r>
      <w:r w:rsidR="004F6AF3" w:rsidRPr="00125520">
        <w:rPr>
          <w:b/>
          <w:sz w:val="40"/>
          <w:szCs w:val="40"/>
        </w:rPr>
        <w:t>.</w:t>
      </w:r>
      <w:r w:rsidR="00DA20F3">
        <w:rPr>
          <w:b/>
          <w:sz w:val="40"/>
          <w:szCs w:val="40"/>
        </w:rPr>
        <w:t xml:space="preserve"> </w:t>
      </w:r>
      <w:r w:rsidR="004F6AF3" w:rsidRPr="00125520">
        <w:rPr>
          <w:b/>
          <w:sz w:val="40"/>
          <w:szCs w:val="40"/>
        </w:rPr>
        <w:t>202</w:t>
      </w:r>
      <w:r>
        <w:rPr>
          <w:b/>
          <w:sz w:val="40"/>
          <w:szCs w:val="40"/>
        </w:rPr>
        <w:t>2</w:t>
      </w:r>
    </w:p>
    <w:p w14:paraId="00DC01C0" w14:textId="77777777" w:rsidR="007612C5" w:rsidRPr="00514BC9" w:rsidRDefault="007612C5" w:rsidP="00514BC9">
      <w:pPr>
        <w:jc w:val="both"/>
        <w:rPr>
          <w:sz w:val="24"/>
          <w:szCs w:val="24"/>
        </w:rPr>
      </w:pPr>
    </w:p>
    <w:p w14:paraId="6541C8E2" w14:textId="77777777" w:rsidR="00514BC9" w:rsidRPr="00514BC9" w:rsidRDefault="00514BC9" w:rsidP="00514BC9">
      <w:pPr>
        <w:pStyle w:val="Odstavecseseznamem"/>
        <w:numPr>
          <w:ilvl w:val="0"/>
          <w:numId w:val="3"/>
        </w:numPr>
        <w:spacing w:line="256" w:lineRule="auto"/>
        <w:jc w:val="both"/>
        <w:rPr>
          <w:b/>
          <w:sz w:val="24"/>
          <w:szCs w:val="24"/>
        </w:rPr>
      </w:pPr>
      <w:r w:rsidRPr="00514BC9">
        <w:rPr>
          <w:b/>
          <w:sz w:val="24"/>
          <w:szCs w:val="24"/>
        </w:rPr>
        <w:t xml:space="preserve">Ul. Nerudova – směrem dolů po levé straně </w:t>
      </w:r>
      <w:proofErr w:type="gramStart"/>
      <w:r w:rsidRPr="00514BC9">
        <w:rPr>
          <w:b/>
          <w:sz w:val="24"/>
          <w:szCs w:val="24"/>
        </w:rPr>
        <w:t>lípa - okolo</w:t>
      </w:r>
      <w:proofErr w:type="gramEnd"/>
      <w:r w:rsidRPr="00514BC9">
        <w:rPr>
          <w:b/>
          <w:sz w:val="24"/>
          <w:szCs w:val="24"/>
        </w:rPr>
        <w:t xml:space="preserve"> ní prořezat</w:t>
      </w:r>
    </w:p>
    <w:p w14:paraId="27C4748C" w14:textId="0400026E" w:rsidR="00514BC9" w:rsidRPr="00514BC9" w:rsidRDefault="00514BC9" w:rsidP="00514BC9">
      <w:pPr>
        <w:pStyle w:val="Odstavecseseznamem"/>
        <w:ind w:left="360"/>
        <w:jc w:val="both"/>
        <w:rPr>
          <w:bCs/>
          <w:sz w:val="24"/>
          <w:szCs w:val="24"/>
        </w:rPr>
      </w:pPr>
      <w:r w:rsidRPr="00514BC9">
        <w:rPr>
          <w:bCs/>
          <w:sz w:val="24"/>
          <w:szCs w:val="24"/>
        </w:rPr>
        <w:t>Prořez lípy byl proveden.</w:t>
      </w:r>
    </w:p>
    <w:p w14:paraId="0F69F80D" w14:textId="77777777" w:rsidR="00514BC9" w:rsidRPr="00514BC9" w:rsidRDefault="00514BC9" w:rsidP="00514BC9">
      <w:pPr>
        <w:pStyle w:val="Odstavecseseznamem"/>
        <w:ind w:left="360"/>
        <w:jc w:val="both"/>
        <w:rPr>
          <w:bCs/>
          <w:sz w:val="24"/>
          <w:szCs w:val="24"/>
        </w:rPr>
      </w:pPr>
    </w:p>
    <w:p w14:paraId="36B7EEA9" w14:textId="77777777" w:rsidR="00514BC9" w:rsidRPr="00514BC9" w:rsidRDefault="00514BC9" w:rsidP="00514BC9">
      <w:pPr>
        <w:pStyle w:val="Odstavecseseznamem"/>
        <w:numPr>
          <w:ilvl w:val="0"/>
          <w:numId w:val="3"/>
        </w:numPr>
        <w:spacing w:line="256" w:lineRule="auto"/>
        <w:jc w:val="both"/>
        <w:rPr>
          <w:b/>
          <w:sz w:val="24"/>
          <w:szCs w:val="24"/>
        </w:rPr>
      </w:pPr>
      <w:r w:rsidRPr="00514BC9">
        <w:rPr>
          <w:b/>
          <w:sz w:val="24"/>
          <w:szCs w:val="24"/>
        </w:rPr>
        <w:t>Budovatelů 1152 – chybí odpadkový koš (dlouhou dobu chybí) + okolo odumírají stromy</w:t>
      </w:r>
    </w:p>
    <w:p w14:paraId="494B8E07" w14:textId="09386A26" w:rsidR="00514BC9" w:rsidRPr="00514BC9" w:rsidRDefault="00805809" w:rsidP="00514BC9">
      <w:pPr>
        <w:pStyle w:val="Odstavecseseznamem"/>
        <w:ind w:left="360"/>
        <w:jc w:val="both"/>
        <w:rPr>
          <w:bCs/>
          <w:sz w:val="24"/>
          <w:szCs w:val="24"/>
        </w:rPr>
      </w:pPr>
      <w:r w:rsidRPr="00805809">
        <w:rPr>
          <w:bCs/>
          <w:sz w:val="24"/>
          <w:szCs w:val="24"/>
        </w:rPr>
        <w:t>Koš byl v minulosti odstraněn, protože byl do koše ukládán komunální odpad z domácností</w:t>
      </w:r>
      <w:r w:rsidR="00514BC9" w:rsidRPr="00514BC9">
        <w:rPr>
          <w:bCs/>
          <w:sz w:val="24"/>
          <w:szCs w:val="24"/>
        </w:rPr>
        <w:t>.</w:t>
      </w:r>
    </w:p>
    <w:p w14:paraId="7B872E7D" w14:textId="77777777" w:rsidR="00514BC9" w:rsidRPr="00514BC9" w:rsidRDefault="00514BC9" w:rsidP="00514BC9">
      <w:pPr>
        <w:pStyle w:val="Odstavecseseznamem"/>
        <w:ind w:left="360"/>
        <w:jc w:val="both"/>
        <w:rPr>
          <w:b/>
          <w:sz w:val="24"/>
          <w:szCs w:val="24"/>
        </w:rPr>
      </w:pPr>
    </w:p>
    <w:p w14:paraId="72948B11" w14:textId="77777777" w:rsidR="00514BC9" w:rsidRPr="00514BC9" w:rsidRDefault="00514BC9" w:rsidP="00514BC9">
      <w:pPr>
        <w:pStyle w:val="Odstavecseseznamem"/>
        <w:numPr>
          <w:ilvl w:val="0"/>
          <w:numId w:val="3"/>
        </w:numPr>
        <w:spacing w:line="256" w:lineRule="auto"/>
        <w:jc w:val="both"/>
        <w:rPr>
          <w:b/>
          <w:sz w:val="24"/>
          <w:szCs w:val="24"/>
        </w:rPr>
      </w:pPr>
      <w:r w:rsidRPr="00514BC9">
        <w:rPr>
          <w:b/>
          <w:sz w:val="24"/>
          <w:szCs w:val="24"/>
        </w:rPr>
        <w:t>Budovatelů 1142 – pochvala – posekáno, uklizeno</w:t>
      </w:r>
    </w:p>
    <w:p w14:paraId="47A7F3ED" w14:textId="77777777" w:rsidR="00514BC9" w:rsidRPr="00514BC9" w:rsidRDefault="00514BC9" w:rsidP="00514BC9">
      <w:pPr>
        <w:pStyle w:val="Odstavecseseznamem"/>
        <w:jc w:val="both"/>
        <w:rPr>
          <w:b/>
          <w:sz w:val="24"/>
          <w:szCs w:val="24"/>
        </w:rPr>
      </w:pPr>
    </w:p>
    <w:p w14:paraId="1145A28B" w14:textId="77777777" w:rsidR="00514BC9" w:rsidRPr="00514BC9" w:rsidRDefault="00514BC9" w:rsidP="00514BC9">
      <w:pPr>
        <w:pStyle w:val="Odstavecseseznamem"/>
        <w:numPr>
          <w:ilvl w:val="0"/>
          <w:numId w:val="3"/>
        </w:numPr>
        <w:spacing w:after="0" w:line="257" w:lineRule="auto"/>
        <w:ind w:left="357" w:hanging="357"/>
        <w:jc w:val="both"/>
        <w:rPr>
          <w:b/>
          <w:sz w:val="24"/>
          <w:szCs w:val="24"/>
        </w:rPr>
      </w:pPr>
      <w:proofErr w:type="spellStart"/>
      <w:r w:rsidRPr="00514BC9">
        <w:rPr>
          <w:b/>
          <w:sz w:val="24"/>
          <w:szCs w:val="24"/>
        </w:rPr>
        <w:t>Rafanda</w:t>
      </w:r>
      <w:proofErr w:type="spellEnd"/>
      <w:r w:rsidRPr="00514BC9">
        <w:rPr>
          <w:b/>
          <w:sz w:val="24"/>
          <w:szCs w:val="24"/>
        </w:rPr>
        <w:t xml:space="preserve"> </w:t>
      </w:r>
      <w:proofErr w:type="gramStart"/>
      <w:r w:rsidRPr="00514BC9">
        <w:rPr>
          <w:b/>
          <w:sz w:val="24"/>
          <w:szCs w:val="24"/>
        </w:rPr>
        <w:t>1371 – 1372</w:t>
      </w:r>
      <w:proofErr w:type="gramEnd"/>
      <w:r w:rsidRPr="00514BC9">
        <w:rPr>
          <w:b/>
          <w:sz w:val="24"/>
          <w:szCs w:val="24"/>
        </w:rPr>
        <w:t xml:space="preserve"> – nevzhledné křoví, ve kterém jsou odpadky – vysadit nové?</w:t>
      </w:r>
    </w:p>
    <w:p w14:paraId="37796100" w14:textId="77777777" w:rsidR="00514BC9" w:rsidRPr="00514BC9" w:rsidRDefault="00514BC9" w:rsidP="00514BC9">
      <w:pPr>
        <w:ind w:firstLine="360"/>
        <w:jc w:val="both"/>
        <w:rPr>
          <w:bCs/>
          <w:sz w:val="24"/>
          <w:szCs w:val="24"/>
        </w:rPr>
      </w:pPr>
      <w:r w:rsidRPr="00514BC9">
        <w:rPr>
          <w:bCs/>
          <w:sz w:val="24"/>
          <w:szCs w:val="24"/>
        </w:rPr>
        <w:t>Okrasné keře budou upraveny a zůstávají na místě.</w:t>
      </w:r>
    </w:p>
    <w:p w14:paraId="468B00CF" w14:textId="77777777" w:rsidR="00514BC9" w:rsidRPr="00514BC9" w:rsidRDefault="00514BC9" w:rsidP="00514BC9">
      <w:pPr>
        <w:pStyle w:val="Odstavecseseznamem"/>
        <w:numPr>
          <w:ilvl w:val="0"/>
          <w:numId w:val="3"/>
        </w:numPr>
        <w:spacing w:line="256" w:lineRule="auto"/>
        <w:jc w:val="both"/>
        <w:rPr>
          <w:b/>
          <w:sz w:val="24"/>
          <w:szCs w:val="24"/>
        </w:rPr>
      </w:pPr>
      <w:r w:rsidRPr="00514BC9">
        <w:rPr>
          <w:b/>
          <w:sz w:val="24"/>
          <w:szCs w:val="24"/>
        </w:rPr>
        <w:t xml:space="preserve">Na </w:t>
      </w:r>
      <w:proofErr w:type="spellStart"/>
      <w:r w:rsidRPr="00514BC9">
        <w:rPr>
          <w:b/>
          <w:sz w:val="24"/>
          <w:szCs w:val="24"/>
        </w:rPr>
        <w:t>Svaťáku</w:t>
      </w:r>
      <w:proofErr w:type="spellEnd"/>
      <w:r w:rsidRPr="00514BC9">
        <w:rPr>
          <w:b/>
          <w:sz w:val="24"/>
          <w:szCs w:val="24"/>
        </w:rPr>
        <w:t xml:space="preserve"> přes cestu leží strom – cesta ze Strážiště doleva do lesa (cca </w:t>
      </w:r>
      <w:proofErr w:type="gramStart"/>
      <w:r w:rsidRPr="00514BC9">
        <w:rPr>
          <w:b/>
          <w:sz w:val="24"/>
          <w:szCs w:val="24"/>
        </w:rPr>
        <w:t>150m</w:t>
      </w:r>
      <w:proofErr w:type="gramEnd"/>
      <w:r w:rsidRPr="00514BC9">
        <w:rPr>
          <w:b/>
          <w:sz w:val="24"/>
          <w:szCs w:val="24"/>
        </w:rPr>
        <w:t xml:space="preserve"> za závorou)</w:t>
      </w:r>
    </w:p>
    <w:p w14:paraId="5DAAEDCC" w14:textId="101ACE16" w:rsidR="00514BC9" w:rsidRPr="00514BC9" w:rsidRDefault="00514BC9" w:rsidP="00514BC9">
      <w:pPr>
        <w:pStyle w:val="Odstavecseseznamem"/>
        <w:ind w:left="360"/>
        <w:jc w:val="both"/>
        <w:rPr>
          <w:bCs/>
          <w:sz w:val="24"/>
          <w:szCs w:val="24"/>
        </w:rPr>
      </w:pPr>
      <w:r w:rsidRPr="00514BC9">
        <w:rPr>
          <w:bCs/>
          <w:sz w:val="24"/>
          <w:szCs w:val="24"/>
        </w:rPr>
        <w:t>Strom byl odstraněn.</w:t>
      </w:r>
    </w:p>
    <w:p w14:paraId="6F60D8C3" w14:textId="77777777" w:rsidR="00514BC9" w:rsidRPr="00514BC9" w:rsidRDefault="00514BC9" w:rsidP="00514BC9">
      <w:pPr>
        <w:pStyle w:val="Odstavecseseznamem"/>
        <w:ind w:left="360"/>
        <w:jc w:val="both"/>
        <w:rPr>
          <w:bCs/>
          <w:sz w:val="24"/>
          <w:szCs w:val="24"/>
        </w:rPr>
      </w:pPr>
    </w:p>
    <w:p w14:paraId="01719AD5" w14:textId="77777777" w:rsidR="00514BC9" w:rsidRPr="00514BC9" w:rsidRDefault="00514BC9" w:rsidP="00514BC9">
      <w:pPr>
        <w:pStyle w:val="Odstavecseseznamem"/>
        <w:numPr>
          <w:ilvl w:val="0"/>
          <w:numId w:val="3"/>
        </w:numPr>
        <w:spacing w:line="256" w:lineRule="auto"/>
        <w:jc w:val="both"/>
        <w:rPr>
          <w:b/>
          <w:sz w:val="24"/>
          <w:szCs w:val="24"/>
        </w:rPr>
      </w:pPr>
      <w:r w:rsidRPr="00514BC9">
        <w:rPr>
          <w:b/>
          <w:sz w:val="24"/>
          <w:szCs w:val="24"/>
        </w:rPr>
        <w:t>Od kláštera směrem k loděnici vlevo prorůstá zeleň do chodníku</w:t>
      </w:r>
    </w:p>
    <w:p w14:paraId="7E4D8A2F" w14:textId="7168A893" w:rsidR="00514BC9" w:rsidRPr="00514BC9" w:rsidRDefault="00514BC9" w:rsidP="00514BC9">
      <w:pPr>
        <w:pStyle w:val="Odstavecseseznamem"/>
        <w:ind w:left="360"/>
        <w:jc w:val="both"/>
        <w:rPr>
          <w:bCs/>
          <w:sz w:val="24"/>
          <w:szCs w:val="24"/>
        </w:rPr>
      </w:pPr>
      <w:r w:rsidRPr="00514BC9">
        <w:rPr>
          <w:bCs/>
          <w:sz w:val="24"/>
          <w:szCs w:val="24"/>
        </w:rPr>
        <w:t>Přesahující zeleň byla ostříhána.</w:t>
      </w:r>
    </w:p>
    <w:p w14:paraId="5717F36E" w14:textId="77777777" w:rsidR="00514BC9" w:rsidRPr="00514BC9" w:rsidRDefault="00514BC9" w:rsidP="00514BC9">
      <w:pPr>
        <w:pStyle w:val="Odstavecseseznamem"/>
        <w:ind w:left="360"/>
        <w:jc w:val="both"/>
        <w:rPr>
          <w:b/>
          <w:sz w:val="24"/>
          <w:szCs w:val="24"/>
        </w:rPr>
      </w:pPr>
    </w:p>
    <w:p w14:paraId="7FBB1EBD" w14:textId="77777777" w:rsidR="00514BC9" w:rsidRPr="00514BC9" w:rsidRDefault="00514BC9" w:rsidP="00514BC9">
      <w:pPr>
        <w:pStyle w:val="Odstavecseseznamem"/>
        <w:numPr>
          <w:ilvl w:val="0"/>
          <w:numId w:val="3"/>
        </w:numPr>
        <w:spacing w:line="256" w:lineRule="auto"/>
        <w:jc w:val="both"/>
        <w:rPr>
          <w:b/>
          <w:sz w:val="24"/>
          <w:szCs w:val="24"/>
        </w:rPr>
      </w:pPr>
      <w:r w:rsidRPr="00514BC9">
        <w:rPr>
          <w:b/>
          <w:sz w:val="24"/>
          <w:szCs w:val="24"/>
        </w:rPr>
        <w:t>Na Strážišti 2105 – za domem přidat velké kameny, aby neparkovali zahrádkáři u domu</w:t>
      </w:r>
    </w:p>
    <w:p w14:paraId="4897332B" w14:textId="4CE2AFAE" w:rsidR="00514BC9" w:rsidRPr="00514BC9" w:rsidRDefault="00514BC9" w:rsidP="00514BC9">
      <w:pPr>
        <w:pStyle w:val="Odstavecseseznamem"/>
        <w:ind w:left="360"/>
        <w:jc w:val="both"/>
        <w:rPr>
          <w:bCs/>
          <w:sz w:val="24"/>
          <w:szCs w:val="24"/>
        </w:rPr>
      </w:pPr>
      <w:r w:rsidRPr="00514BC9">
        <w:rPr>
          <w:bCs/>
          <w:sz w:val="24"/>
          <w:szCs w:val="24"/>
        </w:rPr>
        <w:t>Kameny byly doplněny a rozmístěny.</w:t>
      </w:r>
    </w:p>
    <w:p w14:paraId="2F7A958E" w14:textId="77777777" w:rsidR="00514BC9" w:rsidRPr="00514BC9" w:rsidRDefault="00514BC9" w:rsidP="00514BC9">
      <w:pPr>
        <w:pStyle w:val="Odstavecseseznamem"/>
        <w:ind w:left="360"/>
        <w:jc w:val="both"/>
        <w:rPr>
          <w:bCs/>
          <w:sz w:val="24"/>
          <w:szCs w:val="24"/>
        </w:rPr>
      </w:pPr>
    </w:p>
    <w:p w14:paraId="6B92D1DC" w14:textId="77777777" w:rsidR="00514BC9" w:rsidRPr="00514BC9" w:rsidRDefault="00514BC9" w:rsidP="00514BC9">
      <w:pPr>
        <w:pStyle w:val="Odstavecseseznamem"/>
        <w:numPr>
          <w:ilvl w:val="0"/>
          <w:numId w:val="3"/>
        </w:numPr>
        <w:spacing w:line="256" w:lineRule="auto"/>
        <w:jc w:val="both"/>
        <w:rPr>
          <w:b/>
          <w:sz w:val="24"/>
          <w:szCs w:val="24"/>
        </w:rPr>
      </w:pPr>
      <w:r w:rsidRPr="00514BC9">
        <w:rPr>
          <w:b/>
          <w:sz w:val="24"/>
          <w:szCs w:val="24"/>
        </w:rPr>
        <w:t xml:space="preserve">Na Strážišti – </w:t>
      </w:r>
      <w:bookmarkStart w:id="0" w:name="_Hlk104281213"/>
      <w:r w:rsidRPr="00514BC9">
        <w:rPr>
          <w:b/>
          <w:sz w:val="24"/>
          <w:szCs w:val="24"/>
        </w:rPr>
        <w:t>přidat cedulky, aby majitelé psů sbírali psí exkrementy</w:t>
      </w:r>
      <w:bookmarkEnd w:id="0"/>
    </w:p>
    <w:p w14:paraId="7A89CB92" w14:textId="0CC83F48" w:rsidR="00514BC9" w:rsidRPr="00514BC9" w:rsidRDefault="00514BC9" w:rsidP="00514BC9">
      <w:pPr>
        <w:pStyle w:val="Odstavecseseznamem"/>
        <w:ind w:left="360"/>
        <w:jc w:val="both"/>
        <w:rPr>
          <w:bCs/>
          <w:sz w:val="24"/>
          <w:szCs w:val="24"/>
        </w:rPr>
      </w:pPr>
      <w:r w:rsidRPr="00514BC9">
        <w:rPr>
          <w:bCs/>
          <w:sz w:val="24"/>
          <w:szCs w:val="24"/>
        </w:rPr>
        <w:t>Cedulky budou doplněny a rozmístěny.</w:t>
      </w:r>
    </w:p>
    <w:p w14:paraId="793066B3" w14:textId="77777777" w:rsidR="00514BC9" w:rsidRPr="00514BC9" w:rsidRDefault="00514BC9" w:rsidP="00514BC9">
      <w:pPr>
        <w:pStyle w:val="Odstavecseseznamem"/>
        <w:ind w:left="360"/>
        <w:jc w:val="both"/>
        <w:rPr>
          <w:b/>
          <w:sz w:val="24"/>
          <w:szCs w:val="24"/>
        </w:rPr>
      </w:pPr>
    </w:p>
    <w:p w14:paraId="13539A8D" w14:textId="77777777" w:rsidR="00514BC9" w:rsidRDefault="00514BC9" w:rsidP="00514BC9">
      <w:pPr>
        <w:pStyle w:val="Odstavecseseznamem"/>
        <w:numPr>
          <w:ilvl w:val="0"/>
          <w:numId w:val="3"/>
        </w:numPr>
        <w:spacing w:line="256" w:lineRule="auto"/>
        <w:jc w:val="both"/>
        <w:rPr>
          <w:b/>
          <w:sz w:val="24"/>
          <w:szCs w:val="24"/>
        </w:rPr>
      </w:pPr>
      <w:r>
        <w:rPr>
          <w:b/>
          <w:sz w:val="24"/>
          <w:szCs w:val="24"/>
        </w:rPr>
        <w:t>Pochvala – čistá Kadaň</w:t>
      </w:r>
    </w:p>
    <w:p w14:paraId="20D718AD" w14:textId="77777777" w:rsidR="000230C5" w:rsidRPr="000230C5" w:rsidRDefault="000230C5" w:rsidP="002F1D70">
      <w:pPr>
        <w:pStyle w:val="Odstavecseseznamem"/>
        <w:jc w:val="both"/>
        <w:rPr>
          <w:b/>
          <w:sz w:val="24"/>
          <w:szCs w:val="24"/>
        </w:rPr>
      </w:pPr>
    </w:p>
    <w:p w14:paraId="00F70DBF" w14:textId="6E39509A" w:rsidR="000230C5" w:rsidRPr="0058325C" w:rsidRDefault="000230C5" w:rsidP="002F1D70">
      <w:pPr>
        <w:pStyle w:val="Odstavecseseznamem"/>
        <w:numPr>
          <w:ilvl w:val="0"/>
          <w:numId w:val="1"/>
        </w:numPr>
        <w:jc w:val="both"/>
        <w:rPr>
          <w:b/>
          <w:sz w:val="24"/>
          <w:szCs w:val="24"/>
        </w:rPr>
      </w:pPr>
      <w:r w:rsidRPr="0058325C">
        <w:rPr>
          <w:b/>
          <w:sz w:val="24"/>
          <w:szCs w:val="24"/>
        </w:rPr>
        <w:t>Od Alberta směrem k volejbalovému hřišti vyšlapaná cesta – vybudovat pár schodů + vyšlapaná cesta od volejbalového hřiště směrem k Šuplíku (tři schůdky vybudovat)</w:t>
      </w:r>
    </w:p>
    <w:p w14:paraId="0522B3FE" w14:textId="5355559B" w:rsidR="00825EBB" w:rsidRPr="002F1D70" w:rsidRDefault="00825EBB" w:rsidP="002F1D70">
      <w:pPr>
        <w:pStyle w:val="Odstavecseseznamem"/>
        <w:ind w:left="360"/>
        <w:jc w:val="both"/>
        <w:rPr>
          <w:sz w:val="24"/>
          <w:szCs w:val="24"/>
        </w:rPr>
      </w:pPr>
      <w:r w:rsidRPr="002F1D70">
        <w:rPr>
          <w:sz w:val="24"/>
          <w:szCs w:val="24"/>
        </w:rPr>
        <w:t>Pozemek</w:t>
      </w:r>
      <w:r w:rsidR="00912176">
        <w:rPr>
          <w:sz w:val="24"/>
          <w:szCs w:val="24"/>
        </w:rPr>
        <w:t xml:space="preserve"> </w:t>
      </w:r>
      <w:r w:rsidRPr="002F1D70">
        <w:rPr>
          <w:sz w:val="24"/>
          <w:szCs w:val="24"/>
        </w:rPr>
        <w:t>je ve vlastnictví firmy provozující nákupní centrum Albert. Město Kadaň nemůže na pozemku cizího vlastníka bez souhlasu budovat jakékoliv stavby.</w:t>
      </w:r>
      <w:r w:rsidR="0002467D" w:rsidRPr="002F1D70">
        <w:rPr>
          <w:sz w:val="24"/>
          <w:szCs w:val="24"/>
        </w:rPr>
        <w:t xml:space="preserve"> </w:t>
      </w:r>
      <w:r w:rsidRPr="002F1D70">
        <w:rPr>
          <w:sz w:val="24"/>
          <w:szCs w:val="24"/>
        </w:rPr>
        <w:t>Z dopravního hlediska je rovněž realizace nemožná, neboť bychom chodce naváděli přímo do výjezdové komunikace z parkoviště, což bez dalších úprav není možné</w:t>
      </w:r>
      <w:r w:rsidR="00912176">
        <w:rPr>
          <w:sz w:val="24"/>
          <w:szCs w:val="24"/>
        </w:rPr>
        <w:t xml:space="preserve"> (viz vyjádření níže)</w:t>
      </w:r>
      <w:r w:rsidRPr="002F1D70">
        <w:rPr>
          <w:sz w:val="24"/>
          <w:szCs w:val="24"/>
        </w:rPr>
        <w:t>.</w:t>
      </w:r>
    </w:p>
    <w:p w14:paraId="7253EF99" w14:textId="77777777" w:rsidR="00825EBB" w:rsidRPr="002F1D70" w:rsidRDefault="00825EBB" w:rsidP="002F1D70">
      <w:pPr>
        <w:pStyle w:val="Odstavecseseznamem"/>
        <w:ind w:left="360"/>
        <w:jc w:val="both"/>
        <w:rPr>
          <w:sz w:val="8"/>
          <w:szCs w:val="8"/>
          <w:highlight w:val="yellow"/>
        </w:rPr>
      </w:pPr>
    </w:p>
    <w:p w14:paraId="61C7879E" w14:textId="0BC1F9DF" w:rsidR="0002467D" w:rsidRPr="002F1D70" w:rsidRDefault="0002467D" w:rsidP="002F1D70">
      <w:pPr>
        <w:pStyle w:val="Odstavecseseznamem"/>
        <w:ind w:left="360"/>
        <w:jc w:val="both"/>
        <w:rPr>
          <w:sz w:val="24"/>
          <w:szCs w:val="24"/>
        </w:rPr>
      </w:pPr>
      <w:r w:rsidRPr="002F1D70">
        <w:rPr>
          <w:sz w:val="24"/>
          <w:szCs w:val="24"/>
        </w:rPr>
        <w:t>K</w:t>
      </w:r>
      <w:r w:rsidR="0058325C" w:rsidRPr="002F1D70">
        <w:rPr>
          <w:sz w:val="24"/>
          <w:szCs w:val="24"/>
        </w:rPr>
        <w:t> podnětu „vyšlapaná cesta od volejbalového hřiště směrem k Šuplíku (tři schůdky vybudovat)</w:t>
      </w:r>
      <w:proofErr w:type="gramStart"/>
      <w:r w:rsidR="0058325C" w:rsidRPr="002F1D70">
        <w:rPr>
          <w:sz w:val="24"/>
          <w:szCs w:val="24"/>
        </w:rPr>
        <w:t xml:space="preserve">“  </w:t>
      </w:r>
      <w:r w:rsidRPr="002F1D70">
        <w:rPr>
          <w:sz w:val="24"/>
          <w:szCs w:val="24"/>
        </w:rPr>
        <w:t>sděluji</w:t>
      </w:r>
      <w:proofErr w:type="gramEnd"/>
      <w:r w:rsidRPr="002F1D70">
        <w:rPr>
          <w:sz w:val="24"/>
          <w:szCs w:val="24"/>
        </w:rPr>
        <w:t xml:space="preserve">, že by došlo ke skutečnosti, že chodci vstupují do komunikace, což by mělo za následek vybudování dalších bezpečnostních prvků a úprav. </w:t>
      </w:r>
    </w:p>
    <w:p w14:paraId="4AB71134" w14:textId="6C1BE62F" w:rsidR="0002467D" w:rsidRPr="002F1D70" w:rsidRDefault="0002467D" w:rsidP="002F1D70">
      <w:pPr>
        <w:pStyle w:val="Odstavecseseznamem"/>
        <w:ind w:left="360"/>
        <w:jc w:val="both"/>
        <w:rPr>
          <w:sz w:val="24"/>
          <w:szCs w:val="24"/>
        </w:rPr>
      </w:pPr>
      <w:r w:rsidRPr="002F1D70">
        <w:rPr>
          <w:sz w:val="24"/>
          <w:szCs w:val="24"/>
        </w:rPr>
        <w:t xml:space="preserve">Současně se </w:t>
      </w:r>
      <w:r w:rsidR="0058325C" w:rsidRPr="002F1D70">
        <w:rPr>
          <w:sz w:val="24"/>
          <w:szCs w:val="24"/>
        </w:rPr>
        <w:t xml:space="preserve">v daném místě se nachází </w:t>
      </w:r>
      <w:r w:rsidRPr="002F1D70">
        <w:rPr>
          <w:sz w:val="24"/>
          <w:szCs w:val="24"/>
        </w:rPr>
        <w:t xml:space="preserve">velké množství </w:t>
      </w:r>
      <w:r w:rsidR="0058325C" w:rsidRPr="002F1D70">
        <w:rPr>
          <w:sz w:val="24"/>
          <w:szCs w:val="24"/>
        </w:rPr>
        <w:t>podzemní</w:t>
      </w:r>
      <w:r w:rsidRPr="002F1D70">
        <w:rPr>
          <w:sz w:val="24"/>
          <w:szCs w:val="24"/>
        </w:rPr>
        <w:t>ch</w:t>
      </w:r>
      <w:r w:rsidR="0058325C" w:rsidRPr="002F1D70">
        <w:rPr>
          <w:sz w:val="24"/>
          <w:szCs w:val="24"/>
        </w:rPr>
        <w:t xml:space="preserve"> inženýrsk</w:t>
      </w:r>
      <w:r w:rsidRPr="002F1D70">
        <w:rPr>
          <w:sz w:val="24"/>
          <w:szCs w:val="24"/>
        </w:rPr>
        <w:t>ých</w:t>
      </w:r>
      <w:r w:rsidR="0058325C" w:rsidRPr="002F1D70">
        <w:rPr>
          <w:sz w:val="24"/>
          <w:szCs w:val="24"/>
        </w:rPr>
        <w:t xml:space="preserve"> sít</w:t>
      </w:r>
      <w:r w:rsidRPr="002F1D70">
        <w:rPr>
          <w:sz w:val="24"/>
          <w:szCs w:val="24"/>
        </w:rPr>
        <w:t>í</w:t>
      </w:r>
      <w:r w:rsidR="0058325C" w:rsidRPr="002F1D70">
        <w:rPr>
          <w:sz w:val="24"/>
          <w:szCs w:val="24"/>
        </w:rPr>
        <w:t xml:space="preserve"> (</w:t>
      </w:r>
      <w:r w:rsidRPr="002F1D70">
        <w:rPr>
          <w:sz w:val="24"/>
          <w:szCs w:val="24"/>
        </w:rPr>
        <w:t xml:space="preserve">především </w:t>
      </w:r>
      <w:r w:rsidR="0058325C" w:rsidRPr="002F1D70">
        <w:rPr>
          <w:sz w:val="24"/>
          <w:szCs w:val="24"/>
        </w:rPr>
        <w:t xml:space="preserve">plynovod, vedení NN). </w:t>
      </w:r>
      <w:r w:rsidRPr="002F1D70">
        <w:rPr>
          <w:sz w:val="24"/>
          <w:szCs w:val="24"/>
        </w:rPr>
        <w:t>Realizace oficiálního chodníčku by si vyžádala tedy neúměrné finanční náklady.</w:t>
      </w:r>
    </w:p>
    <w:p w14:paraId="5A94F5D0" w14:textId="77777777" w:rsidR="000230C5" w:rsidRPr="000230C5" w:rsidRDefault="000230C5" w:rsidP="002F1D70">
      <w:pPr>
        <w:pStyle w:val="Odstavecseseznamem"/>
        <w:jc w:val="both"/>
        <w:rPr>
          <w:b/>
          <w:sz w:val="24"/>
          <w:szCs w:val="24"/>
        </w:rPr>
      </w:pPr>
    </w:p>
    <w:p w14:paraId="27D6129E" w14:textId="208B4FBA" w:rsidR="000230C5" w:rsidRPr="00D72005" w:rsidRDefault="000230C5" w:rsidP="00514BC9">
      <w:pPr>
        <w:pStyle w:val="Odstavecseseznamem"/>
        <w:numPr>
          <w:ilvl w:val="0"/>
          <w:numId w:val="1"/>
        </w:numPr>
        <w:spacing w:after="0"/>
        <w:ind w:left="357" w:hanging="357"/>
        <w:jc w:val="both"/>
        <w:rPr>
          <w:b/>
          <w:sz w:val="24"/>
          <w:szCs w:val="24"/>
        </w:rPr>
      </w:pPr>
      <w:proofErr w:type="spellStart"/>
      <w:r w:rsidRPr="00D72005">
        <w:rPr>
          <w:b/>
          <w:sz w:val="24"/>
          <w:szCs w:val="24"/>
        </w:rPr>
        <w:lastRenderedPageBreak/>
        <w:t>Rafanda</w:t>
      </w:r>
      <w:proofErr w:type="spellEnd"/>
      <w:r w:rsidRPr="00D72005">
        <w:rPr>
          <w:b/>
          <w:sz w:val="24"/>
          <w:szCs w:val="24"/>
        </w:rPr>
        <w:t xml:space="preserve"> </w:t>
      </w:r>
      <w:proofErr w:type="gramStart"/>
      <w:r w:rsidRPr="00D72005">
        <w:rPr>
          <w:b/>
          <w:sz w:val="24"/>
          <w:szCs w:val="24"/>
        </w:rPr>
        <w:t>1065 -1066</w:t>
      </w:r>
      <w:proofErr w:type="gramEnd"/>
      <w:r w:rsidRPr="00D72005">
        <w:rPr>
          <w:b/>
          <w:sz w:val="24"/>
          <w:szCs w:val="24"/>
        </w:rPr>
        <w:t xml:space="preserve"> – rozbité schody z obou stran </w:t>
      </w:r>
      <w:r w:rsidR="008A208C" w:rsidRPr="00D72005">
        <w:rPr>
          <w:b/>
          <w:sz w:val="24"/>
          <w:szCs w:val="24"/>
        </w:rPr>
        <w:t xml:space="preserve">velkého </w:t>
      </w:r>
      <w:r w:rsidRPr="00D72005">
        <w:rPr>
          <w:b/>
          <w:sz w:val="24"/>
          <w:szCs w:val="24"/>
        </w:rPr>
        <w:t xml:space="preserve">hřiště </w:t>
      </w:r>
    </w:p>
    <w:p w14:paraId="63AE27DE" w14:textId="27098C37" w:rsidR="00514BC9" w:rsidRPr="00514BC9" w:rsidRDefault="00514BC9" w:rsidP="00514BC9">
      <w:pPr>
        <w:ind w:left="426"/>
        <w:jc w:val="both"/>
        <w:rPr>
          <w:sz w:val="24"/>
          <w:szCs w:val="24"/>
        </w:rPr>
      </w:pPr>
      <w:r w:rsidRPr="00514BC9">
        <w:rPr>
          <w:sz w:val="24"/>
          <w:szCs w:val="24"/>
        </w:rPr>
        <w:t>Schody jsou opravené.</w:t>
      </w:r>
    </w:p>
    <w:p w14:paraId="039038BF" w14:textId="6A33555C" w:rsidR="000230C5" w:rsidRPr="00D72005" w:rsidRDefault="00AE4140" w:rsidP="002F1D70">
      <w:pPr>
        <w:pStyle w:val="Odstavecseseznamem"/>
        <w:numPr>
          <w:ilvl w:val="0"/>
          <w:numId w:val="1"/>
        </w:numPr>
        <w:jc w:val="both"/>
        <w:rPr>
          <w:b/>
          <w:sz w:val="24"/>
          <w:szCs w:val="24"/>
        </w:rPr>
      </w:pPr>
      <w:bookmarkStart w:id="1" w:name="_Hlk104281232"/>
      <w:proofErr w:type="spellStart"/>
      <w:r w:rsidRPr="00D72005">
        <w:rPr>
          <w:b/>
          <w:sz w:val="24"/>
          <w:szCs w:val="24"/>
        </w:rPr>
        <w:t>Rafanda</w:t>
      </w:r>
      <w:proofErr w:type="spellEnd"/>
      <w:r w:rsidRPr="00D72005">
        <w:rPr>
          <w:b/>
          <w:sz w:val="24"/>
          <w:szCs w:val="24"/>
        </w:rPr>
        <w:t xml:space="preserve"> </w:t>
      </w:r>
      <w:proofErr w:type="gramStart"/>
      <w:r w:rsidRPr="00D72005">
        <w:rPr>
          <w:b/>
          <w:sz w:val="24"/>
          <w:szCs w:val="24"/>
        </w:rPr>
        <w:t>1065 -1066</w:t>
      </w:r>
      <w:proofErr w:type="gramEnd"/>
      <w:r w:rsidRPr="00D72005">
        <w:rPr>
          <w:b/>
          <w:sz w:val="24"/>
          <w:szCs w:val="24"/>
        </w:rPr>
        <w:t xml:space="preserve"> </w:t>
      </w:r>
      <w:bookmarkEnd w:id="1"/>
      <w:r w:rsidR="008A208C" w:rsidRPr="00D72005">
        <w:rPr>
          <w:b/>
          <w:sz w:val="24"/>
          <w:szCs w:val="24"/>
        </w:rPr>
        <w:t>–</w:t>
      </w:r>
      <w:r w:rsidRPr="00D72005">
        <w:rPr>
          <w:b/>
          <w:sz w:val="24"/>
          <w:szCs w:val="24"/>
        </w:rPr>
        <w:t xml:space="preserve"> </w:t>
      </w:r>
      <w:r w:rsidR="008A208C" w:rsidRPr="00D72005">
        <w:rPr>
          <w:b/>
          <w:sz w:val="24"/>
          <w:szCs w:val="24"/>
        </w:rPr>
        <w:t xml:space="preserve">obnovit žluté značení na silnici </w:t>
      </w:r>
    </w:p>
    <w:p w14:paraId="1E9CA6A1" w14:textId="654AE451" w:rsidR="008A208C" w:rsidRDefault="00857467" w:rsidP="00857467">
      <w:pPr>
        <w:pStyle w:val="Odstavecseseznamem"/>
        <w:ind w:left="426"/>
        <w:jc w:val="both"/>
        <w:rPr>
          <w:bCs/>
          <w:sz w:val="24"/>
          <w:szCs w:val="24"/>
        </w:rPr>
      </w:pPr>
      <w:r>
        <w:rPr>
          <w:bCs/>
          <w:sz w:val="24"/>
          <w:szCs w:val="24"/>
        </w:rPr>
        <w:t>B</w:t>
      </w:r>
      <w:r w:rsidR="00B10850">
        <w:rPr>
          <w:bCs/>
          <w:sz w:val="24"/>
          <w:szCs w:val="24"/>
        </w:rPr>
        <w:t>ylo</w:t>
      </w:r>
      <w:r w:rsidRPr="00857467">
        <w:rPr>
          <w:bCs/>
          <w:sz w:val="24"/>
          <w:szCs w:val="24"/>
        </w:rPr>
        <w:t xml:space="preserve"> obnoveno</w:t>
      </w:r>
      <w:r w:rsidR="00B10850">
        <w:rPr>
          <w:bCs/>
          <w:sz w:val="24"/>
          <w:szCs w:val="24"/>
        </w:rPr>
        <w:t>.</w:t>
      </w:r>
    </w:p>
    <w:p w14:paraId="38A4E1C6" w14:textId="77777777" w:rsidR="00514BC9" w:rsidRPr="00857467" w:rsidRDefault="00514BC9" w:rsidP="00857467">
      <w:pPr>
        <w:pStyle w:val="Odstavecseseznamem"/>
        <w:ind w:left="426"/>
        <w:jc w:val="both"/>
        <w:rPr>
          <w:bCs/>
          <w:sz w:val="24"/>
          <w:szCs w:val="24"/>
        </w:rPr>
      </w:pPr>
    </w:p>
    <w:p w14:paraId="4E5E9C3D" w14:textId="1B7E4F7D" w:rsidR="008A208C" w:rsidRDefault="008A208C" w:rsidP="002F1D70">
      <w:pPr>
        <w:pStyle w:val="Odstavecseseznamem"/>
        <w:numPr>
          <w:ilvl w:val="0"/>
          <w:numId w:val="1"/>
        </w:numPr>
        <w:jc w:val="both"/>
        <w:rPr>
          <w:b/>
          <w:sz w:val="24"/>
          <w:szCs w:val="24"/>
        </w:rPr>
      </w:pPr>
      <w:bookmarkStart w:id="2" w:name="_Hlk110582143"/>
      <w:proofErr w:type="spellStart"/>
      <w:r w:rsidRPr="008A208C">
        <w:rPr>
          <w:b/>
          <w:sz w:val="24"/>
          <w:szCs w:val="24"/>
        </w:rPr>
        <w:t>Rafanda</w:t>
      </w:r>
      <w:proofErr w:type="spellEnd"/>
      <w:r w:rsidRPr="008A208C">
        <w:rPr>
          <w:b/>
          <w:sz w:val="24"/>
          <w:szCs w:val="24"/>
        </w:rPr>
        <w:t xml:space="preserve"> 1066</w:t>
      </w:r>
      <w:r>
        <w:rPr>
          <w:b/>
          <w:sz w:val="24"/>
          <w:szCs w:val="24"/>
        </w:rPr>
        <w:t xml:space="preserve"> – přesunout blíž k sobě dva herní prvky a přidat k nim </w:t>
      </w:r>
      <w:proofErr w:type="spellStart"/>
      <w:r>
        <w:rPr>
          <w:b/>
          <w:sz w:val="24"/>
          <w:szCs w:val="24"/>
        </w:rPr>
        <w:t>workoutovou</w:t>
      </w:r>
      <w:proofErr w:type="spellEnd"/>
      <w:r>
        <w:rPr>
          <w:b/>
          <w:sz w:val="24"/>
          <w:szCs w:val="24"/>
        </w:rPr>
        <w:t xml:space="preserve"> menší klec (jako je např. na </w:t>
      </w:r>
      <w:proofErr w:type="spellStart"/>
      <w:r>
        <w:rPr>
          <w:b/>
          <w:sz w:val="24"/>
          <w:szCs w:val="24"/>
        </w:rPr>
        <w:t>Želině</w:t>
      </w:r>
      <w:proofErr w:type="spellEnd"/>
      <w:r>
        <w:rPr>
          <w:b/>
          <w:sz w:val="24"/>
          <w:szCs w:val="24"/>
        </w:rPr>
        <w:t xml:space="preserve"> u kostela)</w:t>
      </w:r>
    </w:p>
    <w:p w14:paraId="072AE1D4" w14:textId="4DD56026" w:rsidR="00514BC9" w:rsidRPr="00805809" w:rsidRDefault="00805809" w:rsidP="00805809">
      <w:pPr>
        <w:pStyle w:val="Odstavecseseznamem"/>
        <w:ind w:left="284"/>
        <w:jc w:val="both"/>
        <w:rPr>
          <w:bCs/>
          <w:sz w:val="24"/>
          <w:szCs w:val="24"/>
        </w:rPr>
      </w:pPr>
      <w:r w:rsidRPr="00805809">
        <w:rPr>
          <w:bCs/>
          <w:sz w:val="24"/>
          <w:szCs w:val="24"/>
        </w:rPr>
        <w:t>Možnost přidání dalšího prvku prověřuje nyní oprávněná osoba, která provádí revizi veřejných sportovišť.</w:t>
      </w:r>
      <w:r>
        <w:rPr>
          <w:bCs/>
          <w:sz w:val="24"/>
          <w:szCs w:val="24"/>
        </w:rPr>
        <w:t xml:space="preserve"> </w:t>
      </w:r>
      <w:r w:rsidRPr="00805809">
        <w:rPr>
          <w:bCs/>
          <w:sz w:val="24"/>
          <w:szCs w:val="24"/>
        </w:rPr>
        <w:t>V případě kladného vyjádření bude rozšíření o další prvek zahrnuto do rozpočtu na rok 2023</w:t>
      </w:r>
      <w:r w:rsidR="00514BC9" w:rsidRPr="00805809">
        <w:rPr>
          <w:bCs/>
          <w:sz w:val="24"/>
          <w:szCs w:val="24"/>
        </w:rPr>
        <w:t>.</w:t>
      </w:r>
    </w:p>
    <w:bookmarkEnd w:id="2"/>
    <w:p w14:paraId="652A98EC" w14:textId="77777777" w:rsidR="00514BC9" w:rsidRPr="00514BC9" w:rsidRDefault="00514BC9" w:rsidP="00514BC9">
      <w:pPr>
        <w:pStyle w:val="Odstavecseseznamem"/>
        <w:ind w:left="426"/>
        <w:jc w:val="both"/>
        <w:rPr>
          <w:bCs/>
          <w:sz w:val="24"/>
          <w:szCs w:val="24"/>
        </w:rPr>
      </w:pPr>
    </w:p>
    <w:p w14:paraId="0BA8FAC4" w14:textId="05BFFD12" w:rsidR="008A208C" w:rsidRPr="00D72005" w:rsidRDefault="008A208C" w:rsidP="002F1D70">
      <w:pPr>
        <w:pStyle w:val="Odstavecseseznamem"/>
        <w:numPr>
          <w:ilvl w:val="0"/>
          <w:numId w:val="1"/>
        </w:numPr>
        <w:jc w:val="both"/>
        <w:rPr>
          <w:b/>
          <w:sz w:val="24"/>
          <w:szCs w:val="24"/>
        </w:rPr>
      </w:pPr>
      <w:proofErr w:type="spellStart"/>
      <w:r w:rsidRPr="00D72005">
        <w:rPr>
          <w:b/>
          <w:sz w:val="24"/>
          <w:szCs w:val="24"/>
        </w:rPr>
        <w:t>Rafanda</w:t>
      </w:r>
      <w:proofErr w:type="spellEnd"/>
      <w:r w:rsidRPr="00D72005">
        <w:rPr>
          <w:b/>
          <w:sz w:val="24"/>
          <w:szCs w:val="24"/>
        </w:rPr>
        <w:t xml:space="preserve"> </w:t>
      </w:r>
      <w:proofErr w:type="gramStart"/>
      <w:r w:rsidRPr="00D72005">
        <w:rPr>
          <w:b/>
          <w:sz w:val="24"/>
          <w:szCs w:val="24"/>
        </w:rPr>
        <w:t>1065 -1066</w:t>
      </w:r>
      <w:proofErr w:type="gramEnd"/>
      <w:r w:rsidRPr="00D72005">
        <w:rPr>
          <w:b/>
          <w:sz w:val="24"/>
          <w:szCs w:val="24"/>
        </w:rPr>
        <w:t xml:space="preserve"> – opravit chodníky ve vnitrobloku</w:t>
      </w:r>
    </w:p>
    <w:p w14:paraId="7B13C25A" w14:textId="6642D819" w:rsidR="00D72005" w:rsidRPr="002F1D70" w:rsidRDefault="002F1D70" w:rsidP="002F1D70">
      <w:pPr>
        <w:pStyle w:val="Odstavecseseznamem"/>
        <w:ind w:left="360"/>
        <w:jc w:val="both"/>
        <w:rPr>
          <w:sz w:val="24"/>
          <w:szCs w:val="24"/>
        </w:rPr>
      </w:pPr>
      <w:r w:rsidRPr="002F1D70">
        <w:rPr>
          <w:sz w:val="24"/>
          <w:szCs w:val="24"/>
        </w:rPr>
        <w:t>O</w:t>
      </w:r>
      <w:r w:rsidR="00D72005" w:rsidRPr="002F1D70">
        <w:rPr>
          <w:sz w:val="24"/>
          <w:szCs w:val="24"/>
        </w:rPr>
        <w:t>prav</w:t>
      </w:r>
      <w:r w:rsidR="00051EC2">
        <w:rPr>
          <w:sz w:val="24"/>
          <w:szCs w:val="24"/>
        </w:rPr>
        <w:t>a</w:t>
      </w:r>
      <w:r w:rsidR="00D72005" w:rsidRPr="002F1D70">
        <w:rPr>
          <w:sz w:val="24"/>
          <w:szCs w:val="24"/>
        </w:rPr>
        <w:t xml:space="preserve"> chodník</w:t>
      </w:r>
      <w:r w:rsidR="00874788" w:rsidRPr="002F1D70">
        <w:rPr>
          <w:sz w:val="24"/>
          <w:szCs w:val="24"/>
        </w:rPr>
        <w:t>ů</w:t>
      </w:r>
      <w:r w:rsidR="00D72005" w:rsidRPr="002F1D70">
        <w:rPr>
          <w:sz w:val="24"/>
          <w:szCs w:val="24"/>
        </w:rPr>
        <w:t xml:space="preserve"> </w:t>
      </w:r>
      <w:r w:rsidRPr="002F1D70">
        <w:rPr>
          <w:sz w:val="24"/>
          <w:szCs w:val="24"/>
        </w:rPr>
        <w:t>bude zajištěna</w:t>
      </w:r>
      <w:r w:rsidR="00D72005" w:rsidRPr="002F1D70">
        <w:rPr>
          <w:sz w:val="24"/>
          <w:szCs w:val="24"/>
        </w:rPr>
        <w:t xml:space="preserve"> do konce října 2022 </w:t>
      </w:r>
    </w:p>
    <w:p w14:paraId="3A987D6C" w14:textId="77777777" w:rsidR="008A208C" w:rsidRPr="008A208C" w:rsidRDefault="008A208C" w:rsidP="002F1D70">
      <w:pPr>
        <w:pStyle w:val="Odstavecseseznamem"/>
        <w:jc w:val="both"/>
        <w:rPr>
          <w:b/>
          <w:sz w:val="24"/>
          <w:szCs w:val="24"/>
        </w:rPr>
      </w:pPr>
    </w:p>
    <w:p w14:paraId="315C3CE2" w14:textId="5E573C09" w:rsidR="008A208C" w:rsidRDefault="008A208C" w:rsidP="002F1D70">
      <w:pPr>
        <w:pStyle w:val="Odstavecseseznamem"/>
        <w:numPr>
          <w:ilvl w:val="0"/>
          <w:numId w:val="1"/>
        </w:numPr>
        <w:jc w:val="both"/>
        <w:rPr>
          <w:b/>
          <w:sz w:val="24"/>
          <w:szCs w:val="24"/>
        </w:rPr>
      </w:pPr>
      <w:proofErr w:type="spellStart"/>
      <w:r w:rsidRPr="00D72005">
        <w:rPr>
          <w:b/>
          <w:sz w:val="24"/>
          <w:szCs w:val="24"/>
        </w:rPr>
        <w:t>Rafanda</w:t>
      </w:r>
      <w:proofErr w:type="spellEnd"/>
      <w:r w:rsidRPr="00D72005">
        <w:rPr>
          <w:b/>
          <w:sz w:val="24"/>
          <w:szCs w:val="24"/>
        </w:rPr>
        <w:t xml:space="preserve"> 1066 – opravit obrubník před vchodem a přidat dlažbu k</w:t>
      </w:r>
      <w:r w:rsidR="00735BC1">
        <w:rPr>
          <w:b/>
          <w:sz w:val="24"/>
          <w:szCs w:val="24"/>
        </w:rPr>
        <w:t> </w:t>
      </w:r>
      <w:r w:rsidRPr="00D72005">
        <w:rPr>
          <w:b/>
          <w:sz w:val="24"/>
          <w:szCs w:val="24"/>
        </w:rPr>
        <w:t>lavičce</w:t>
      </w:r>
    </w:p>
    <w:p w14:paraId="14D88F31" w14:textId="5A1586DD" w:rsidR="00735BC1" w:rsidRPr="00514BC9" w:rsidRDefault="00514BC9" w:rsidP="00735BC1">
      <w:pPr>
        <w:pStyle w:val="Odstavecseseznamem"/>
        <w:ind w:left="360"/>
        <w:jc w:val="both"/>
        <w:rPr>
          <w:bCs/>
          <w:sz w:val="24"/>
          <w:szCs w:val="24"/>
        </w:rPr>
      </w:pPr>
      <w:r w:rsidRPr="00514BC9">
        <w:rPr>
          <w:bCs/>
          <w:sz w:val="24"/>
          <w:szCs w:val="24"/>
        </w:rPr>
        <w:t>Obrubník byl opraven a k lavičce přidán materiál proti blátu.</w:t>
      </w:r>
    </w:p>
    <w:p w14:paraId="06E3B317" w14:textId="77777777" w:rsidR="00514BC9" w:rsidRPr="00D72005" w:rsidRDefault="00514BC9" w:rsidP="00735BC1">
      <w:pPr>
        <w:pStyle w:val="Odstavecseseznamem"/>
        <w:ind w:left="360"/>
        <w:jc w:val="both"/>
        <w:rPr>
          <w:b/>
          <w:sz w:val="24"/>
          <w:szCs w:val="24"/>
        </w:rPr>
      </w:pPr>
    </w:p>
    <w:p w14:paraId="4BCC923D" w14:textId="57BC3BBC" w:rsidR="008A208C" w:rsidRDefault="008A208C" w:rsidP="002F1D70">
      <w:pPr>
        <w:pStyle w:val="Odstavecseseznamem"/>
        <w:numPr>
          <w:ilvl w:val="0"/>
          <w:numId w:val="1"/>
        </w:numPr>
        <w:jc w:val="both"/>
        <w:rPr>
          <w:b/>
          <w:sz w:val="24"/>
          <w:szCs w:val="24"/>
        </w:rPr>
      </w:pPr>
      <w:proofErr w:type="spellStart"/>
      <w:r w:rsidRPr="008A208C">
        <w:rPr>
          <w:b/>
          <w:sz w:val="24"/>
          <w:szCs w:val="24"/>
        </w:rPr>
        <w:t>Rafanda</w:t>
      </w:r>
      <w:proofErr w:type="spellEnd"/>
      <w:r w:rsidRPr="008A208C">
        <w:rPr>
          <w:b/>
          <w:sz w:val="24"/>
          <w:szCs w:val="24"/>
        </w:rPr>
        <w:t xml:space="preserve"> 1066</w:t>
      </w:r>
      <w:r>
        <w:rPr>
          <w:b/>
          <w:sz w:val="24"/>
          <w:szCs w:val="24"/>
        </w:rPr>
        <w:t xml:space="preserve"> – pod třešní nevhodně rozmístěné 2 lavičky – udělat posezení, dát je k sobě,</w:t>
      </w:r>
      <w:r w:rsidRPr="008A208C">
        <w:t xml:space="preserve"> </w:t>
      </w:r>
      <w:r w:rsidRPr="008A208C">
        <w:rPr>
          <w:b/>
          <w:sz w:val="24"/>
          <w:szCs w:val="24"/>
        </w:rPr>
        <w:t xml:space="preserve">přidat stůl </w:t>
      </w:r>
      <w:r>
        <w:rPr>
          <w:b/>
          <w:sz w:val="24"/>
          <w:szCs w:val="24"/>
        </w:rPr>
        <w:t>a vybudovat pod nimi dlažbu (když prší je bláto)</w:t>
      </w:r>
    </w:p>
    <w:p w14:paraId="1EA92416" w14:textId="5FAD235E" w:rsidR="008A208C" w:rsidRPr="00A8236A" w:rsidRDefault="00A8236A" w:rsidP="00A8236A">
      <w:pPr>
        <w:pStyle w:val="Odstavecseseznamem"/>
        <w:ind w:left="284"/>
        <w:jc w:val="both"/>
        <w:rPr>
          <w:bCs/>
          <w:sz w:val="24"/>
          <w:szCs w:val="24"/>
        </w:rPr>
      </w:pPr>
      <w:r w:rsidRPr="00A8236A">
        <w:rPr>
          <w:bCs/>
          <w:sz w:val="24"/>
          <w:szCs w:val="24"/>
        </w:rPr>
        <w:t>Strom byl v minulosti ošetřen, pevné posezení pod stromem není možné z důvodu poškození kořenů.</w:t>
      </w:r>
    </w:p>
    <w:p w14:paraId="1032B9B9" w14:textId="77777777" w:rsidR="00A8236A" w:rsidRPr="008A208C" w:rsidRDefault="00A8236A" w:rsidP="002F1D70">
      <w:pPr>
        <w:pStyle w:val="Odstavecseseznamem"/>
        <w:jc w:val="both"/>
        <w:rPr>
          <w:b/>
          <w:sz w:val="24"/>
          <w:szCs w:val="24"/>
        </w:rPr>
      </w:pPr>
    </w:p>
    <w:p w14:paraId="6D1BFF5C" w14:textId="74D41C1A" w:rsidR="00A9746C" w:rsidRDefault="0000203B" w:rsidP="00A8236A">
      <w:pPr>
        <w:pStyle w:val="Odstavecseseznamem"/>
        <w:numPr>
          <w:ilvl w:val="0"/>
          <w:numId w:val="1"/>
        </w:numPr>
        <w:spacing w:after="0"/>
        <w:ind w:left="357" w:hanging="357"/>
        <w:jc w:val="both"/>
        <w:rPr>
          <w:b/>
          <w:sz w:val="24"/>
          <w:szCs w:val="24"/>
        </w:rPr>
      </w:pPr>
      <w:proofErr w:type="spellStart"/>
      <w:r w:rsidRPr="0000203B">
        <w:rPr>
          <w:b/>
          <w:sz w:val="24"/>
          <w:szCs w:val="24"/>
        </w:rPr>
        <w:t>Rafanda</w:t>
      </w:r>
      <w:proofErr w:type="spellEnd"/>
      <w:r w:rsidRPr="0000203B">
        <w:rPr>
          <w:b/>
          <w:sz w:val="24"/>
          <w:szCs w:val="24"/>
        </w:rPr>
        <w:t xml:space="preserve"> </w:t>
      </w:r>
      <w:proofErr w:type="gramStart"/>
      <w:r>
        <w:rPr>
          <w:b/>
          <w:sz w:val="24"/>
          <w:szCs w:val="24"/>
        </w:rPr>
        <w:t xml:space="preserve">vnitroblok - </w:t>
      </w:r>
      <w:r w:rsidRPr="0000203B">
        <w:rPr>
          <w:b/>
          <w:sz w:val="24"/>
          <w:szCs w:val="24"/>
        </w:rPr>
        <w:t>přidat</w:t>
      </w:r>
      <w:proofErr w:type="gramEnd"/>
      <w:r w:rsidRPr="0000203B">
        <w:rPr>
          <w:b/>
          <w:sz w:val="24"/>
          <w:szCs w:val="24"/>
        </w:rPr>
        <w:t xml:space="preserve"> cedulky, aby majitelé psů sbírali psí exkrementy</w:t>
      </w:r>
    </w:p>
    <w:p w14:paraId="2A0C9896" w14:textId="5E8FAA50" w:rsidR="0000203B" w:rsidRPr="00A8236A" w:rsidRDefault="00A8236A" w:rsidP="00A8236A">
      <w:pPr>
        <w:ind w:left="426"/>
        <w:rPr>
          <w:bCs/>
          <w:sz w:val="24"/>
          <w:szCs w:val="24"/>
        </w:rPr>
      </w:pPr>
      <w:r w:rsidRPr="00A8236A">
        <w:rPr>
          <w:bCs/>
          <w:sz w:val="24"/>
          <w:szCs w:val="24"/>
        </w:rPr>
        <w:t>Cedulky budou přidány.</w:t>
      </w:r>
    </w:p>
    <w:p w14:paraId="1E65AFCD" w14:textId="35141E2D" w:rsidR="00A9746C" w:rsidRDefault="0000203B" w:rsidP="002F1D70">
      <w:pPr>
        <w:pStyle w:val="Odstavecseseznamem"/>
        <w:numPr>
          <w:ilvl w:val="0"/>
          <w:numId w:val="1"/>
        </w:numPr>
        <w:jc w:val="both"/>
        <w:rPr>
          <w:b/>
          <w:sz w:val="24"/>
          <w:szCs w:val="24"/>
        </w:rPr>
      </w:pPr>
      <w:proofErr w:type="spellStart"/>
      <w:r w:rsidRPr="0000203B">
        <w:rPr>
          <w:b/>
          <w:sz w:val="24"/>
          <w:szCs w:val="24"/>
        </w:rPr>
        <w:t>Rafanda</w:t>
      </w:r>
      <w:proofErr w:type="spellEnd"/>
      <w:r w:rsidRPr="0000203B">
        <w:rPr>
          <w:b/>
          <w:sz w:val="24"/>
          <w:szCs w:val="24"/>
        </w:rPr>
        <w:t xml:space="preserve"> 1066</w:t>
      </w:r>
      <w:r>
        <w:rPr>
          <w:b/>
          <w:sz w:val="24"/>
          <w:szCs w:val="24"/>
        </w:rPr>
        <w:t xml:space="preserve"> – spodní větve u třešně prořezat</w:t>
      </w:r>
    </w:p>
    <w:p w14:paraId="41D67311" w14:textId="7528AE49" w:rsidR="0000203B" w:rsidRPr="00A8236A" w:rsidRDefault="00A8236A" w:rsidP="00A8236A">
      <w:pPr>
        <w:pStyle w:val="Odstavecseseznamem"/>
        <w:ind w:left="426"/>
        <w:jc w:val="both"/>
        <w:rPr>
          <w:bCs/>
          <w:sz w:val="24"/>
          <w:szCs w:val="24"/>
        </w:rPr>
      </w:pPr>
      <w:r w:rsidRPr="00A8236A">
        <w:rPr>
          <w:bCs/>
          <w:sz w:val="24"/>
          <w:szCs w:val="24"/>
        </w:rPr>
        <w:t>Strom byl v minulosti řádně ošetřen.</w:t>
      </w:r>
    </w:p>
    <w:p w14:paraId="34B30EF8" w14:textId="77777777" w:rsidR="00A8236A" w:rsidRPr="0000203B" w:rsidRDefault="00A8236A" w:rsidP="002F1D70">
      <w:pPr>
        <w:pStyle w:val="Odstavecseseznamem"/>
        <w:jc w:val="both"/>
        <w:rPr>
          <w:b/>
          <w:sz w:val="24"/>
          <w:szCs w:val="24"/>
        </w:rPr>
      </w:pPr>
    </w:p>
    <w:p w14:paraId="5FD6786A" w14:textId="1E738539" w:rsidR="0000203B" w:rsidRDefault="0000203B" w:rsidP="002F1D70">
      <w:pPr>
        <w:pStyle w:val="Odstavecseseznamem"/>
        <w:numPr>
          <w:ilvl w:val="0"/>
          <w:numId w:val="1"/>
        </w:numPr>
        <w:jc w:val="both"/>
        <w:rPr>
          <w:b/>
          <w:sz w:val="24"/>
          <w:szCs w:val="24"/>
        </w:rPr>
      </w:pPr>
      <w:proofErr w:type="spellStart"/>
      <w:r w:rsidRPr="0000203B">
        <w:rPr>
          <w:b/>
          <w:sz w:val="24"/>
          <w:szCs w:val="24"/>
        </w:rPr>
        <w:t>Rafanda</w:t>
      </w:r>
      <w:proofErr w:type="spellEnd"/>
      <w:r w:rsidRPr="0000203B">
        <w:rPr>
          <w:b/>
          <w:sz w:val="24"/>
          <w:szCs w:val="24"/>
        </w:rPr>
        <w:t xml:space="preserve"> </w:t>
      </w:r>
      <w:proofErr w:type="gramStart"/>
      <w:r w:rsidRPr="0000203B">
        <w:rPr>
          <w:b/>
          <w:sz w:val="24"/>
          <w:szCs w:val="24"/>
        </w:rPr>
        <w:t>1065 -1066</w:t>
      </w:r>
      <w:proofErr w:type="gramEnd"/>
      <w:r>
        <w:rPr>
          <w:b/>
          <w:sz w:val="24"/>
          <w:szCs w:val="24"/>
        </w:rPr>
        <w:t xml:space="preserve"> – přidat ceduli zákaz parkování nad 3,5t</w:t>
      </w:r>
    </w:p>
    <w:p w14:paraId="089E5053" w14:textId="79507253" w:rsidR="0000203B" w:rsidRPr="00857467" w:rsidRDefault="00857467" w:rsidP="00857467">
      <w:pPr>
        <w:pStyle w:val="Odstavecseseznamem"/>
        <w:ind w:left="426"/>
        <w:jc w:val="both"/>
        <w:rPr>
          <w:bCs/>
          <w:sz w:val="24"/>
          <w:szCs w:val="24"/>
        </w:rPr>
      </w:pPr>
      <w:r>
        <w:rPr>
          <w:bCs/>
          <w:sz w:val="24"/>
          <w:szCs w:val="24"/>
        </w:rPr>
        <w:t>B</w:t>
      </w:r>
      <w:r w:rsidR="00B10850">
        <w:rPr>
          <w:bCs/>
          <w:sz w:val="24"/>
          <w:szCs w:val="24"/>
        </w:rPr>
        <w:t>ylo</w:t>
      </w:r>
      <w:r w:rsidRPr="00857467">
        <w:rPr>
          <w:bCs/>
          <w:sz w:val="24"/>
          <w:szCs w:val="24"/>
        </w:rPr>
        <w:t xml:space="preserve"> realizováno</w:t>
      </w:r>
      <w:r w:rsidR="00B10850">
        <w:rPr>
          <w:bCs/>
          <w:sz w:val="24"/>
          <w:szCs w:val="24"/>
        </w:rPr>
        <w:t>.</w:t>
      </w:r>
    </w:p>
    <w:p w14:paraId="045743A2" w14:textId="77777777" w:rsidR="00857467" w:rsidRPr="0000203B" w:rsidRDefault="00857467" w:rsidP="002F1D70">
      <w:pPr>
        <w:pStyle w:val="Odstavecseseznamem"/>
        <w:jc w:val="both"/>
        <w:rPr>
          <w:b/>
          <w:sz w:val="24"/>
          <w:szCs w:val="24"/>
        </w:rPr>
      </w:pPr>
    </w:p>
    <w:p w14:paraId="50CAA164" w14:textId="33E6B4B5" w:rsidR="0000203B" w:rsidRPr="00D72005" w:rsidRDefault="0000203B" w:rsidP="002F1D70">
      <w:pPr>
        <w:pStyle w:val="Odstavecseseznamem"/>
        <w:numPr>
          <w:ilvl w:val="0"/>
          <w:numId w:val="1"/>
        </w:numPr>
        <w:jc w:val="both"/>
        <w:rPr>
          <w:b/>
          <w:sz w:val="24"/>
          <w:szCs w:val="24"/>
        </w:rPr>
      </w:pPr>
      <w:proofErr w:type="spellStart"/>
      <w:r w:rsidRPr="00D72005">
        <w:rPr>
          <w:b/>
          <w:sz w:val="24"/>
          <w:szCs w:val="24"/>
        </w:rPr>
        <w:t>Rafanda</w:t>
      </w:r>
      <w:proofErr w:type="spellEnd"/>
      <w:r w:rsidRPr="00D72005">
        <w:rPr>
          <w:b/>
          <w:sz w:val="24"/>
          <w:szCs w:val="24"/>
        </w:rPr>
        <w:t xml:space="preserve"> 1065 – taras u parkování má uvolněné horní desky </w:t>
      </w:r>
    </w:p>
    <w:p w14:paraId="465BA541" w14:textId="6322D43E" w:rsidR="00A65AF7" w:rsidRPr="00A8236A" w:rsidRDefault="00A8236A" w:rsidP="00A8236A">
      <w:pPr>
        <w:pStyle w:val="Odstavecseseznamem"/>
        <w:ind w:left="426"/>
        <w:jc w:val="both"/>
        <w:rPr>
          <w:bCs/>
          <w:sz w:val="24"/>
          <w:szCs w:val="24"/>
        </w:rPr>
      </w:pPr>
      <w:r w:rsidRPr="00A8236A">
        <w:rPr>
          <w:bCs/>
          <w:sz w:val="24"/>
          <w:szCs w:val="24"/>
        </w:rPr>
        <w:t>Uvolněné desky byly opětovně připevněny</w:t>
      </w:r>
    </w:p>
    <w:p w14:paraId="39312181" w14:textId="77777777" w:rsidR="00A8236A" w:rsidRPr="00A65AF7" w:rsidRDefault="00A8236A" w:rsidP="002F1D70">
      <w:pPr>
        <w:pStyle w:val="Odstavecseseznamem"/>
        <w:jc w:val="both"/>
        <w:rPr>
          <w:b/>
          <w:sz w:val="24"/>
          <w:szCs w:val="24"/>
        </w:rPr>
      </w:pPr>
    </w:p>
    <w:p w14:paraId="34AF5BA5" w14:textId="4BD5275E" w:rsidR="00A65AF7" w:rsidRPr="00874788" w:rsidRDefault="00A65AF7" w:rsidP="002F1D70">
      <w:pPr>
        <w:pStyle w:val="Odstavecseseznamem"/>
        <w:numPr>
          <w:ilvl w:val="0"/>
          <w:numId w:val="1"/>
        </w:numPr>
        <w:jc w:val="both"/>
        <w:rPr>
          <w:b/>
          <w:sz w:val="24"/>
          <w:szCs w:val="24"/>
        </w:rPr>
      </w:pPr>
      <w:bookmarkStart w:id="3" w:name="_Hlk104281737"/>
      <w:proofErr w:type="spellStart"/>
      <w:r w:rsidRPr="00874788">
        <w:rPr>
          <w:b/>
          <w:sz w:val="24"/>
          <w:szCs w:val="24"/>
        </w:rPr>
        <w:t>Rafanda</w:t>
      </w:r>
      <w:proofErr w:type="spellEnd"/>
      <w:r w:rsidRPr="00874788">
        <w:rPr>
          <w:b/>
          <w:sz w:val="24"/>
          <w:szCs w:val="24"/>
        </w:rPr>
        <w:t xml:space="preserve"> </w:t>
      </w:r>
      <w:proofErr w:type="gramStart"/>
      <w:r w:rsidRPr="00874788">
        <w:rPr>
          <w:b/>
          <w:sz w:val="24"/>
          <w:szCs w:val="24"/>
        </w:rPr>
        <w:t>1065 -1066</w:t>
      </w:r>
      <w:proofErr w:type="gramEnd"/>
      <w:r w:rsidRPr="00874788">
        <w:rPr>
          <w:b/>
          <w:sz w:val="24"/>
          <w:szCs w:val="24"/>
        </w:rPr>
        <w:t xml:space="preserve"> </w:t>
      </w:r>
      <w:bookmarkEnd w:id="3"/>
      <w:r w:rsidRPr="00874788">
        <w:rPr>
          <w:b/>
          <w:sz w:val="24"/>
          <w:szCs w:val="24"/>
        </w:rPr>
        <w:t>– opraveny díry na silnici, ale po dešti opět velké louže</w:t>
      </w:r>
    </w:p>
    <w:p w14:paraId="2C55C945" w14:textId="67F077D2" w:rsidR="00D72005" w:rsidRPr="002F1D70" w:rsidRDefault="002F1D70" w:rsidP="002F1D70">
      <w:pPr>
        <w:pStyle w:val="Odstavecseseznamem"/>
        <w:ind w:left="360"/>
        <w:jc w:val="both"/>
        <w:rPr>
          <w:sz w:val="24"/>
          <w:szCs w:val="24"/>
        </w:rPr>
      </w:pPr>
      <w:r w:rsidRPr="002F1D70">
        <w:rPr>
          <w:sz w:val="24"/>
          <w:szCs w:val="24"/>
        </w:rPr>
        <w:t>O</w:t>
      </w:r>
      <w:r w:rsidR="00D72005" w:rsidRPr="002F1D70">
        <w:rPr>
          <w:sz w:val="24"/>
          <w:szCs w:val="24"/>
        </w:rPr>
        <w:t xml:space="preserve">prava provedená v loňském roce v maximální míře eliminovala louže, především před bytovým domem 1066. Konfigurace terénu nám lepší řešení, než které jsme zrealizovali, nenabízí. </w:t>
      </w:r>
    </w:p>
    <w:p w14:paraId="6866EBDE" w14:textId="5607C208" w:rsidR="00D72005" w:rsidRPr="002F1D70" w:rsidRDefault="00D72005" w:rsidP="002F1D70">
      <w:pPr>
        <w:pStyle w:val="Odstavecseseznamem"/>
        <w:ind w:left="360"/>
        <w:jc w:val="both"/>
        <w:rPr>
          <w:sz w:val="24"/>
          <w:szCs w:val="24"/>
        </w:rPr>
      </w:pPr>
      <w:r w:rsidRPr="002F1D70">
        <w:rPr>
          <w:sz w:val="24"/>
          <w:szCs w:val="24"/>
        </w:rPr>
        <w:t xml:space="preserve">Přesto opětovně stav prověříme a bude-li to </w:t>
      </w:r>
      <w:r w:rsidR="00A04ABC" w:rsidRPr="002F1D70">
        <w:rPr>
          <w:sz w:val="24"/>
          <w:szCs w:val="24"/>
        </w:rPr>
        <w:t xml:space="preserve">alespoň trochu </w:t>
      </w:r>
      <w:r w:rsidRPr="002F1D70">
        <w:rPr>
          <w:sz w:val="24"/>
          <w:szCs w:val="24"/>
        </w:rPr>
        <w:t>reálné</w:t>
      </w:r>
      <w:r w:rsidR="0076426E" w:rsidRPr="002F1D70">
        <w:rPr>
          <w:sz w:val="24"/>
          <w:szCs w:val="24"/>
        </w:rPr>
        <w:t>,</w:t>
      </w:r>
      <w:r w:rsidRPr="002F1D70">
        <w:rPr>
          <w:sz w:val="24"/>
          <w:szCs w:val="24"/>
        </w:rPr>
        <w:t xml:space="preserve"> pokusíme se stav zlepšit.</w:t>
      </w:r>
    </w:p>
    <w:p w14:paraId="74D5AAFE" w14:textId="77777777" w:rsidR="00C2399A" w:rsidRPr="00C2399A" w:rsidRDefault="00C2399A" w:rsidP="002F1D70">
      <w:pPr>
        <w:pStyle w:val="Odstavecseseznamem"/>
        <w:jc w:val="both"/>
        <w:rPr>
          <w:b/>
          <w:sz w:val="24"/>
          <w:szCs w:val="24"/>
        </w:rPr>
      </w:pPr>
    </w:p>
    <w:p w14:paraId="4B541C7C" w14:textId="6B7FC6FF" w:rsidR="00C2399A" w:rsidRDefault="00C2399A" w:rsidP="002F1D70">
      <w:pPr>
        <w:pStyle w:val="Odstavecseseznamem"/>
        <w:numPr>
          <w:ilvl w:val="0"/>
          <w:numId w:val="1"/>
        </w:numPr>
        <w:jc w:val="both"/>
        <w:rPr>
          <w:b/>
          <w:sz w:val="24"/>
          <w:szCs w:val="24"/>
        </w:rPr>
      </w:pPr>
      <w:proofErr w:type="spellStart"/>
      <w:r w:rsidRPr="00C2399A">
        <w:rPr>
          <w:b/>
          <w:sz w:val="24"/>
          <w:szCs w:val="24"/>
        </w:rPr>
        <w:t>Rafanda</w:t>
      </w:r>
      <w:proofErr w:type="spellEnd"/>
      <w:r w:rsidRPr="00C2399A">
        <w:rPr>
          <w:b/>
          <w:sz w:val="24"/>
          <w:szCs w:val="24"/>
        </w:rPr>
        <w:t xml:space="preserve"> </w:t>
      </w:r>
      <w:proofErr w:type="gramStart"/>
      <w:r w:rsidRPr="00C2399A">
        <w:rPr>
          <w:b/>
          <w:sz w:val="24"/>
          <w:szCs w:val="24"/>
        </w:rPr>
        <w:t>1065 -1066</w:t>
      </w:r>
      <w:proofErr w:type="gramEnd"/>
      <w:r w:rsidRPr="00C2399A">
        <w:rPr>
          <w:b/>
          <w:sz w:val="24"/>
          <w:szCs w:val="24"/>
        </w:rPr>
        <w:t xml:space="preserve"> </w:t>
      </w:r>
      <w:r w:rsidR="005216EC">
        <w:rPr>
          <w:b/>
          <w:sz w:val="24"/>
          <w:szCs w:val="24"/>
        </w:rPr>
        <w:t>- s</w:t>
      </w:r>
      <w:r w:rsidRPr="00C2399A">
        <w:rPr>
          <w:b/>
          <w:sz w:val="24"/>
          <w:szCs w:val="24"/>
        </w:rPr>
        <w:t>hrabat trávu hned po seči</w:t>
      </w:r>
    </w:p>
    <w:p w14:paraId="2FF384E6" w14:textId="57952562" w:rsidR="000D47D9" w:rsidRPr="00A8236A" w:rsidRDefault="00A8236A" w:rsidP="00A8236A">
      <w:pPr>
        <w:pStyle w:val="Odstavecseseznamem"/>
        <w:ind w:left="426"/>
        <w:jc w:val="both"/>
        <w:rPr>
          <w:bCs/>
          <w:sz w:val="24"/>
          <w:szCs w:val="24"/>
        </w:rPr>
      </w:pPr>
      <w:r w:rsidRPr="00A8236A">
        <w:rPr>
          <w:bCs/>
          <w:sz w:val="24"/>
          <w:szCs w:val="24"/>
        </w:rPr>
        <w:t>Správce zeleně byl informován o tomto způsobu.</w:t>
      </w:r>
    </w:p>
    <w:p w14:paraId="0FC813EB" w14:textId="77777777" w:rsidR="00A8236A" w:rsidRPr="000D47D9" w:rsidRDefault="00A8236A" w:rsidP="002F1D70">
      <w:pPr>
        <w:pStyle w:val="Odstavecseseznamem"/>
        <w:jc w:val="both"/>
        <w:rPr>
          <w:b/>
          <w:sz w:val="24"/>
          <w:szCs w:val="24"/>
        </w:rPr>
      </w:pPr>
    </w:p>
    <w:p w14:paraId="3F6E3A22" w14:textId="34915D0F" w:rsidR="0000203B" w:rsidRDefault="000D47D9" w:rsidP="00A8236A">
      <w:pPr>
        <w:pStyle w:val="Odstavecseseznamem"/>
        <w:numPr>
          <w:ilvl w:val="0"/>
          <w:numId w:val="1"/>
        </w:numPr>
        <w:jc w:val="both"/>
        <w:rPr>
          <w:b/>
          <w:sz w:val="24"/>
          <w:szCs w:val="24"/>
        </w:rPr>
      </w:pPr>
      <w:proofErr w:type="spellStart"/>
      <w:r w:rsidRPr="008D4A1A">
        <w:rPr>
          <w:b/>
          <w:sz w:val="24"/>
          <w:szCs w:val="24"/>
        </w:rPr>
        <w:lastRenderedPageBreak/>
        <w:t>Rafanda</w:t>
      </w:r>
      <w:proofErr w:type="spellEnd"/>
      <w:r w:rsidRPr="008D4A1A">
        <w:rPr>
          <w:b/>
          <w:sz w:val="24"/>
          <w:szCs w:val="24"/>
        </w:rPr>
        <w:t xml:space="preserve"> </w:t>
      </w:r>
      <w:proofErr w:type="gramStart"/>
      <w:r w:rsidRPr="008D4A1A">
        <w:rPr>
          <w:b/>
          <w:sz w:val="24"/>
          <w:szCs w:val="24"/>
        </w:rPr>
        <w:t>1065 -1066</w:t>
      </w:r>
      <w:proofErr w:type="gramEnd"/>
      <w:r w:rsidRPr="008D4A1A">
        <w:rPr>
          <w:b/>
          <w:sz w:val="24"/>
          <w:szCs w:val="24"/>
        </w:rPr>
        <w:t xml:space="preserve"> – mezi domem a hřištěm rozšířit silnici pomocí </w:t>
      </w:r>
      <w:proofErr w:type="spellStart"/>
      <w:r w:rsidRPr="008D4A1A">
        <w:rPr>
          <w:b/>
          <w:sz w:val="24"/>
          <w:szCs w:val="24"/>
        </w:rPr>
        <w:t>zatravňovaček</w:t>
      </w:r>
      <w:proofErr w:type="spellEnd"/>
      <w:r w:rsidRPr="008D4A1A">
        <w:rPr>
          <w:b/>
          <w:sz w:val="24"/>
          <w:szCs w:val="24"/>
        </w:rPr>
        <w:t xml:space="preserve"> – nevyhnou se proti sobě jedoucí auta</w:t>
      </w:r>
    </w:p>
    <w:p w14:paraId="47ABDDF1" w14:textId="24D611E5" w:rsidR="008D4A1A" w:rsidRPr="00816076" w:rsidRDefault="00816076" w:rsidP="008D4A1A">
      <w:pPr>
        <w:pStyle w:val="Odstavecseseznamem"/>
        <w:ind w:left="360"/>
        <w:jc w:val="both"/>
        <w:rPr>
          <w:bCs/>
          <w:sz w:val="24"/>
          <w:szCs w:val="24"/>
        </w:rPr>
      </w:pPr>
      <w:r w:rsidRPr="00816076">
        <w:rPr>
          <w:bCs/>
          <w:sz w:val="24"/>
          <w:szCs w:val="24"/>
        </w:rPr>
        <w:t>V uvedeném prostoru se nacházejí sítě elektrického vedení. Vnitroblok je koncipován jako obytná zóna, kde se vozidla vyhýbají ve výhybnách.</w:t>
      </w:r>
    </w:p>
    <w:p w14:paraId="7BF1B527" w14:textId="77777777" w:rsidR="00A8236A" w:rsidRPr="00A8236A" w:rsidRDefault="00A8236A" w:rsidP="00A8236A">
      <w:pPr>
        <w:pStyle w:val="Odstavecseseznamem"/>
        <w:ind w:left="360"/>
        <w:jc w:val="both"/>
        <w:rPr>
          <w:b/>
          <w:sz w:val="24"/>
          <w:szCs w:val="24"/>
        </w:rPr>
      </w:pPr>
    </w:p>
    <w:p w14:paraId="06F350C5" w14:textId="519E0184" w:rsidR="0000203B" w:rsidRDefault="0000203B" w:rsidP="002F1D70">
      <w:pPr>
        <w:pStyle w:val="Odstavecseseznamem"/>
        <w:numPr>
          <w:ilvl w:val="0"/>
          <w:numId w:val="1"/>
        </w:numPr>
        <w:jc w:val="both"/>
        <w:rPr>
          <w:b/>
          <w:sz w:val="24"/>
          <w:szCs w:val="24"/>
        </w:rPr>
      </w:pPr>
      <w:r>
        <w:rPr>
          <w:b/>
          <w:sz w:val="24"/>
          <w:szCs w:val="24"/>
        </w:rPr>
        <w:t xml:space="preserve">Schody pod ZŠ </w:t>
      </w:r>
      <w:proofErr w:type="spellStart"/>
      <w:r>
        <w:rPr>
          <w:b/>
          <w:sz w:val="24"/>
          <w:szCs w:val="24"/>
        </w:rPr>
        <w:t>R.Koblice</w:t>
      </w:r>
      <w:proofErr w:type="spellEnd"/>
      <w:r>
        <w:rPr>
          <w:b/>
          <w:sz w:val="24"/>
          <w:szCs w:val="24"/>
        </w:rPr>
        <w:t xml:space="preserve"> – nepořádek, zarostlé</w:t>
      </w:r>
    </w:p>
    <w:p w14:paraId="4BA2E1CB" w14:textId="61A22EF8" w:rsidR="0000203B" w:rsidRPr="00A8236A" w:rsidRDefault="00A8236A" w:rsidP="00A8236A">
      <w:pPr>
        <w:pStyle w:val="Odstavecseseznamem"/>
        <w:ind w:left="284"/>
        <w:jc w:val="both"/>
        <w:rPr>
          <w:bCs/>
          <w:sz w:val="24"/>
          <w:szCs w:val="24"/>
        </w:rPr>
      </w:pPr>
      <w:r w:rsidRPr="00A8236A">
        <w:rPr>
          <w:bCs/>
          <w:sz w:val="24"/>
          <w:szCs w:val="24"/>
        </w:rPr>
        <w:t>Správce TS provedl úklid a čištění.</w:t>
      </w:r>
    </w:p>
    <w:p w14:paraId="25F0DB6D" w14:textId="77777777" w:rsidR="00A8236A" w:rsidRPr="0000203B" w:rsidRDefault="00A8236A" w:rsidP="002F1D70">
      <w:pPr>
        <w:pStyle w:val="Odstavecseseznamem"/>
        <w:jc w:val="both"/>
        <w:rPr>
          <w:b/>
          <w:sz w:val="24"/>
          <w:szCs w:val="24"/>
        </w:rPr>
      </w:pPr>
    </w:p>
    <w:p w14:paraId="35AD1246" w14:textId="3C3257FE" w:rsidR="0000203B" w:rsidRDefault="0000203B" w:rsidP="002F1D70">
      <w:pPr>
        <w:pStyle w:val="Odstavecseseznamem"/>
        <w:numPr>
          <w:ilvl w:val="0"/>
          <w:numId w:val="1"/>
        </w:numPr>
        <w:jc w:val="both"/>
        <w:rPr>
          <w:b/>
          <w:sz w:val="24"/>
          <w:szCs w:val="24"/>
        </w:rPr>
      </w:pPr>
      <w:r>
        <w:rPr>
          <w:b/>
          <w:sz w:val="24"/>
          <w:szCs w:val="24"/>
        </w:rPr>
        <w:t xml:space="preserve">Vjezd do zahrádkářské kolonie </w:t>
      </w:r>
      <w:r w:rsidR="005216EC">
        <w:rPr>
          <w:b/>
          <w:sz w:val="24"/>
          <w:szCs w:val="24"/>
        </w:rPr>
        <w:t xml:space="preserve">na </w:t>
      </w:r>
      <w:proofErr w:type="spellStart"/>
      <w:r w:rsidR="005216EC">
        <w:rPr>
          <w:b/>
          <w:sz w:val="24"/>
          <w:szCs w:val="24"/>
        </w:rPr>
        <w:t>Želinu</w:t>
      </w:r>
      <w:proofErr w:type="spellEnd"/>
      <w:r>
        <w:rPr>
          <w:b/>
          <w:sz w:val="24"/>
          <w:szCs w:val="24"/>
        </w:rPr>
        <w:t xml:space="preserve"> – vjezd povolen </w:t>
      </w:r>
      <w:r w:rsidR="005216EC">
        <w:rPr>
          <w:b/>
          <w:sz w:val="24"/>
          <w:szCs w:val="24"/>
        </w:rPr>
        <w:t xml:space="preserve">pouze </w:t>
      </w:r>
      <w:r>
        <w:rPr>
          <w:b/>
          <w:sz w:val="24"/>
          <w:szCs w:val="24"/>
        </w:rPr>
        <w:t>pro dopravní obsluhu – povolit vjezd také pro zahrádkáře</w:t>
      </w:r>
    </w:p>
    <w:p w14:paraId="46C4D915" w14:textId="5A1B8132" w:rsidR="0000203B" w:rsidRPr="00857467" w:rsidRDefault="00857467" w:rsidP="00857467">
      <w:pPr>
        <w:pStyle w:val="Odstavecseseznamem"/>
        <w:ind w:left="426"/>
        <w:jc w:val="both"/>
        <w:rPr>
          <w:bCs/>
          <w:sz w:val="24"/>
          <w:szCs w:val="24"/>
        </w:rPr>
      </w:pPr>
      <w:r w:rsidRPr="00857467">
        <w:rPr>
          <w:bCs/>
          <w:sz w:val="24"/>
          <w:szCs w:val="24"/>
        </w:rPr>
        <w:t>Zahrádkáři jsou dopravní obsluha</w:t>
      </w:r>
      <w:r w:rsidR="001F0622">
        <w:rPr>
          <w:bCs/>
          <w:sz w:val="24"/>
          <w:szCs w:val="24"/>
        </w:rPr>
        <w:t>.</w:t>
      </w:r>
    </w:p>
    <w:p w14:paraId="36A848EA" w14:textId="77777777" w:rsidR="00857467" w:rsidRPr="0000203B" w:rsidRDefault="00857467" w:rsidP="002F1D70">
      <w:pPr>
        <w:pStyle w:val="Odstavecseseznamem"/>
        <w:jc w:val="both"/>
        <w:rPr>
          <w:b/>
          <w:sz w:val="24"/>
          <w:szCs w:val="24"/>
        </w:rPr>
      </w:pPr>
    </w:p>
    <w:p w14:paraId="1DEDCC57" w14:textId="5B60766C" w:rsidR="0000203B" w:rsidRDefault="00A65AF7" w:rsidP="002F1D70">
      <w:pPr>
        <w:pStyle w:val="Odstavecseseznamem"/>
        <w:numPr>
          <w:ilvl w:val="0"/>
          <w:numId w:val="1"/>
        </w:numPr>
        <w:jc w:val="both"/>
        <w:rPr>
          <w:b/>
          <w:sz w:val="24"/>
          <w:szCs w:val="24"/>
        </w:rPr>
      </w:pPr>
      <w:r>
        <w:rPr>
          <w:b/>
          <w:sz w:val="24"/>
          <w:szCs w:val="24"/>
        </w:rPr>
        <w:t>Př</w:t>
      </w:r>
      <w:r w:rsidR="0000203B">
        <w:rPr>
          <w:b/>
          <w:sz w:val="24"/>
          <w:szCs w:val="24"/>
        </w:rPr>
        <w:t xml:space="preserve">i úklidu okolo domu </w:t>
      </w:r>
      <w:r>
        <w:rPr>
          <w:b/>
          <w:sz w:val="24"/>
          <w:szCs w:val="24"/>
        </w:rPr>
        <w:t xml:space="preserve">se zamete </w:t>
      </w:r>
      <w:r w:rsidR="0000203B">
        <w:rPr>
          <w:b/>
          <w:sz w:val="24"/>
          <w:szCs w:val="24"/>
        </w:rPr>
        <w:t>velké množství kamínků – kam se vhazují?</w:t>
      </w:r>
    </w:p>
    <w:p w14:paraId="444DEFC1" w14:textId="6C2B2FF1" w:rsidR="00A65AF7" w:rsidRPr="00A8236A" w:rsidRDefault="00A8236A" w:rsidP="00A8236A">
      <w:pPr>
        <w:pStyle w:val="Odstavecseseznamem"/>
        <w:ind w:left="426"/>
        <w:jc w:val="both"/>
        <w:rPr>
          <w:bCs/>
          <w:sz w:val="24"/>
          <w:szCs w:val="24"/>
        </w:rPr>
      </w:pPr>
      <w:r w:rsidRPr="00A8236A">
        <w:rPr>
          <w:bCs/>
          <w:sz w:val="24"/>
          <w:szCs w:val="24"/>
        </w:rPr>
        <w:t>Zametený nepořádek vhodit do komunálu.</w:t>
      </w:r>
    </w:p>
    <w:p w14:paraId="47AD8C34" w14:textId="77777777" w:rsidR="00A8236A" w:rsidRPr="00A65AF7" w:rsidRDefault="00A8236A" w:rsidP="002F1D70">
      <w:pPr>
        <w:pStyle w:val="Odstavecseseznamem"/>
        <w:jc w:val="both"/>
        <w:rPr>
          <w:b/>
          <w:sz w:val="24"/>
          <w:szCs w:val="24"/>
        </w:rPr>
      </w:pPr>
    </w:p>
    <w:p w14:paraId="21E533F4" w14:textId="4B5E85BF" w:rsidR="00C2399A" w:rsidRPr="00F37BC3" w:rsidRDefault="00A65AF7" w:rsidP="002F1D70">
      <w:pPr>
        <w:pStyle w:val="Odstavecseseznamem"/>
        <w:numPr>
          <w:ilvl w:val="0"/>
          <w:numId w:val="1"/>
        </w:numPr>
        <w:jc w:val="both"/>
        <w:rPr>
          <w:b/>
          <w:sz w:val="24"/>
          <w:szCs w:val="24"/>
        </w:rPr>
      </w:pPr>
      <w:r w:rsidRPr="00F37BC3">
        <w:rPr>
          <w:b/>
          <w:sz w:val="24"/>
          <w:szCs w:val="24"/>
        </w:rPr>
        <w:t>Bude se opravovat zeď u budovy u SŠAGT v ulici Školní?</w:t>
      </w:r>
    </w:p>
    <w:p w14:paraId="500B55AF" w14:textId="39F1B12D" w:rsidR="00C2399A" w:rsidRPr="007C7087" w:rsidRDefault="007C7087" w:rsidP="007C7087">
      <w:pPr>
        <w:pStyle w:val="Odstavecseseznamem"/>
        <w:ind w:left="426"/>
        <w:jc w:val="both"/>
        <w:rPr>
          <w:bCs/>
          <w:sz w:val="24"/>
          <w:szCs w:val="24"/>
        </w:rPr>
      </w:pPr>
      <w:r w:rsidRPr="007C7087">
        <w:rPr>
          <w:bCs/>
          <w:sz w:val="24"/>
          <w:szCs w:val="24"/>
        </w:rPr>
        <w:t>Opěrná stěna je Ústeckého kraje</w:t>
      </w:r>
      <w:r>
        <w:rPr>
          <w:bCs/>
          <w:sz w:val="24"/>
          <w:szCs w:val="24"/>
        </w:rPr>
        <w:t>,</w:t>
      </w:r>
      <w:r w:rsidR="00F37BC3" w:rsidRPr="00F37BC3">
        <w:t xml:space="preserve"> </w:t>
      </w:r>
      <w:r w:rsidR="00F37BC3">
        <w:rPr>
          <w:bCs/>
          <w:sz w:val="24"/>
          <w:szCs w:val="24"/>
        </w:rPr>
        <w:t>z</w:t>
      </w:r>
      <w:r w:rsidR="00F37BC3" w:rsidRPr="00F37BC3">
        <w:rPr>
          <w:bCs/>
          <w:sz w:val="24"/>
          <w:szCs w:val="24"/>
        </w:rPr>
        <w:t>atím to škola nemá v plánu. Bude předložen návrh řediteli školy.</w:t>
      </w:r>
      <w:r>
        <w:rPr>
          <w:bCs/>
          <w:sz w:val="24"/>
          <w:szCs w:val="24"/>
        </w:rPr>
        <w:t xml:space="preserve"> </w:t>
      </w:r>
    </w:p>
    <w:p w14:paraId="77225644" w14:textId="77777777" w:rsidR="007C7087" w:rsidRPr="00C2399A" w:rsidRDefault="007C7087" w:rsidP="002F1D70">
      <w:pPr>
        <w:pStyle w:val="Odstavecseseznamem"/>
        <w:jc w:val="both"/>
        <w:rPr>
          <w:b/>
          <w:sz w:val="24"/>
          <w:szCs w:val="24"/>
        </w:rPr>
      </w:pPr>
    </w:p>
    <w:p w14:paraId="043DC06A" w14:textId="48F90B94" w:rsidR="00C2399A" w:rsidRPr="00BF51A9" w:rsidRDefault="00C2399A" w:rsidP="002F1D70">
      <w:pPr>
        <w:pStyle w:val="Odstavecseseznamem"/>
        <w:numPr>
          <w:ilvl w:val="0"/>
          <w:numId w:val="1"/>
        </w:numPr>
        <w:jc w:val="both"/>
        <w:rPr>
          <w:b/>
          <w:sz w:val="24"/>
          <w:szCs w:val="24"/>
        </w:rPr>
      </w:pPr>
      <w:r w:rsidRPr="00BF51A9">
        <w:rPr>
          <w:b/>
          <w:sz w:val="24"/>
          <w:szCs w:val="24"/>
        </w:rPr>
        <w:t>Budou se dělat na hřbitově chodníky?</w:t>
      </w:r>
    </w:p>
    <w:p w14:paraId="6E6F02F0" w14:textId="5330E174" w:rsidR="00BF51A9" w:rsidRPr="002F1D70" w:rsidRDefault="002F1D70" w:rsidP="002F1D70">
      <w:pPr>
        <w:pStyle w:val="Odstavecseseznamem"/>
        <w:spacing w:after="0"/>
        <w:ind w:left="360"/>
        <w:jc w:val="both"/>
        <w:rPr>
          <w:bCs/>
          <w:sz w:val="24"/>
          <w:szCs w:val="24"/>
        </w:rPr>
      </w:pPr>
      <w:r w:rsidRPr="002F1D70">
        <w:rPr>
          <w:bCs/>
          <w:sz w:val="24"/>
          <w:szCs w:val="24"/>
        </w:rPr>
        <w:t>O</w:t>
      </w:r>
      <w:r w:rsidR="00A04ABC" w:rsidRPr="002F1D70">
        <w:rPr>
          <w:bCs/>
          <w:sz w:val="24"/>
          <w:szCs w:val="24"/>
        </w:rPr>
        <w:t xml:space="preserve">pravy stávajících cestiček na hřbitově a budování nových chodníčků je obsahem každoročního rozpočtu. </w:t>
      </w:r>
      <w:r w:rsidR="00BF51A9" w:rsidRPr="002F1D70">
        <w:rPr>
          <w:bCs/>
          <w:sz w:val="24"/>
          <w:szCs w:val="24"/>
        </w:rPr>
        <w:t>Pro letošní rok je naplánována a zadaná oprava chodníku směrem od památníku rudoarmějce směrem k oplocení u ul. Hřbitovní. Oprava bude provedena do 30.</w:t>
      </w:r>
      <w:r w:rsidR="00B63E6F">
        <w:rPr>
          <w:bCs/>
          <w:sz w:val="24"/>
          <w:szCs w:val="24"/>
        </w:rPr>
        <w:t xml:space="preserve"> </w:t>
      </w:r>
      <w:r w:rsidR="00BF51A9" w:rsidRPr="002F1D70">
        <w:rPr>
          <w:bCs/>
          <w:sz w:val="24"/>
          <w:szCs w:val="24"/>
        </w:rPr>
        <w:t>9.</w:t>
      </w:r>
      <w:r w:rsidR="00B63E6F">
        <w:rPr>
          <w:bCs/>
          <w:sz w:val="24"/>
          <w:szCs w:val="24"/>
        </w:rPr>
        <w:t xml:space="preserve"> </w:t>
      </w:r>
      <w:r w:rsidR="00BF51A9" w:rsidRPr="002F1D70">
        <w:rPr>
          <w:bCs/>
          <w:sz w:val="24"/>
          <w:szCs w:val="24"/>
        </w:rPr>
        <w:t>2022.</w:t>
      </w:r>
    </w:p>
    <w:p w14:paraId="08BB2C89" w14:textId="77777777" w:rsidR="00C2399A" w:rsidRPr="00C2399A" w:rsidRDefault="00C2399A" w:rsidP="002F1D70">
      <w:pPr>
        <w:pStyle w:val="Odstavecseseznamem"/>
        <w:jc w:val="both"/>
        <w:rPr>
          <w:b/>
          <w:sz w:val="24"/>
          <w:szCs w:val="24"/>
        </w:rPr>
      </w:pPr>
    </w:p>
    <w:p w14:paraId="153E0E66" w14:textId="339EB035" w:rsidR="00C2399A" w:rsidRDefault="00D10091" w:rsidP="002F1D70">
      <w:pPr>
        <w:pStyle w:val="Odstavecseseznamem"/>
        <w:numPr>
          <w:ilvl w:val="0"/>
          <w:numId w:val="1"/>
        </w:numPr>
        <w:jc w:val="both"/>
        <w:rPr>
          <w:b/>
          <w:sz w:val="24"/>
          <w:szCs w:val="24"/>
        </w:rPr>
      </w:pPr>
      <w:r>
        <w:rPr>
          <w:b/>
          <w:sz w:val="24"/>
          <w:szCs w:val="24"/>
        </w:rPr>
        <w:t>Mohou jezdit e</w:t>
      </w:r>
      <w:r w:rsidR="00C2399A">
        <w:rPr>
          <w:b/>
          <w:sz w:val="24"/>
          <w:szCs w:val="24"/>
        </w:rPr>
        <w:t xml:space="preserve">lektrické koloběžky </w:t>
      </w:r>
      <w:r>
        <w:rPr>
          <w:b/>
          <w:sz w:val="24"/>
          <w:szCs w:val="24"/>
        </w:rPr>
        <w:t>po</w:t>
      </w:r>
      <w:r w:rsidR="00C2399A">
        <w:rPr>
          <w:b/>
          <w:sz w:val="24"/>
          <w:szCs w:val="24"/>
        </w:rPr>
        <w:t xml:space="preserve"> chodnících</w:t>
      </w:r>
      <w:r>
        <w:rPr>
          <w:b/>
          <w:sz w:val="24"/>
          <w:szCs w:val="24"/>
        </w:rPr>
        <w:t>?</w:t>
      </w:r>
    </w:p>
    <w:p w14:paraId="349F545D" w14:textId="44EABC4D" w:rsidR="00C2399A" w:rsidRPr="00052982" w:rsidRDefault="00A90929" w:rsidP="00A90929">
      <w:pPr>
        <w:pStyle w:val="Odstavecseseznamem"/>
        <w:ind w:left="426"/>
        <w:jc w:val="both"/>
        <w:rPr>
          <w:bCs/>
          <w:sz w:val="24"/>
          <w:szCs w:val="24"/>
        </w:rPr>
      </w:pPr>
      <w:r w:rsidRPr="00A90929">
        <w:rPr>
          <w:bCs/>
          <w:sz w:val="24"/>
          <w:szCs w:val="24"/>
        </w:rPr>
        <w:t>Počty elek</w:t>
      </w:r>
      <w:r>
        <w:rPr>
          <w:bCs/>
          <w:sz w:val="24"/>
          <w:szCs w:val="24"/>
        </w:rPr>
        <w:t>t</w:t>
      </w:r>
      <w:r w:rsidRPr="00A90929">
        <w:rPr>
          <w:bCs/>
          <w:sz w:val="24"/>
          <w:szCs w:val="24"/>
        </w:rPr>
        <w:t xml:space="preserve">rokoloběžek v Kadani velmi rychle stoupají. Z pohledu zákona jsou koloběžkáři považováni za cyklisty, i se souvisejícími povinnostmi. To mimo jiné znamená, že jejich řidiči musí do 18 let používat ochrannou přilbu, pohybovat se po chodníku mohou jen osoby do 10 let, elektrokoloběžka musí mít povinnou výbavu. Elektrokoloběžka je technicky způsobilá k provozu na pozemních komunikacích pouze pokud je její maximální výkon nižší nebo roven 250 W a rychlostní limit maximálně 25 km/h. Pokud koloběžka nesplňuje podmínky pro jízdní kolo, je řidič povinen ji provozovat jako např. moped a mít i příslušné řidičské oprávnění. Městská policie Kadaň provádí namátkové kontroly koloběžkářů a v i rámci prevence na základních školách se snaží je naučit používat </w:t>
      </w:r>
      <w:r w:rsidRPr="00052982">
        <w:rPr>
          <w:bCs/>
          <w:sz w:val="24"/>
          <w:szCs w:val="24"/>
        </w:rPr>
        <w:t>cyklostezky.</w:t>
      </w:r>
    </w:p>
    <w:p w14:paraId="25C3002E" w14:textId="77777777" w:rsidR="00A90929" w:rsidRPr="00052982" w:rsidRDefault="00A90929" w:rsidP="00A90929">
      <w:pPr>
        <w:pStyle w:val="Odstavecseseznamem"/>
        <w:ind w:left="426"/>
        <w:jc w:val="both"/>
        <w:rPr>
          <w:b/>
          <w:sz w:val="24"/>
          <w:szCs w:val="24"/>
        </w:rPr>
      </w:pPr>
    </w:p>
    <w:p w14:paraId="64B2A636" w14:textId="34C797A2" w:rsidR="00C2399A" w:rsidRPr="00052982" w:rsidRDefault="00D10091" w:rsidP="002F1D70">
      <w:pPr>
        <w:pStyle w:val="Odstavecseseznamem"/>
        <w:numPr>
          <w:ilvl w:val="0"/>
          <w:numId w:val="1"/>
        </w:numPr>
        <w:jc w:val="both"/>
        <w:rPr>
          <w:b/>
          <w:sz w:val="24"/>
          <w:szCs w:val="24"/>
        </w:rPr>
      </w:pPr>
      <w:r w:rsidRPr="00052982">
        <w:rPr>
          <w:b/>
          <w:sz w:val="24"/>
          <w:szCs w:val="24"/>
        </w:rPr>
        <w:t>U smírčích křížů přidat cedulky o co</w:t>
      </w:r>
      <w:r w:rsidR="005216EC" w:rsidRPr="00052982">
        <w:rPr>
          <w:b/>
          <w:sz w:val="24"/>
          <w:szCs w:val="24"/>
        </w:rPr>
        <w:t xml:space="preserve"> se jedná</w:t>
      </w:r>
    </w:p>
    <w:p w14:paraId="15883144" w14:textId="6C6A70A4" w:rsidR="00CA3FD0" w:rsidRPr="008A73BF" w:rsidRDefault="00652BCF" w:rsidP="008A73BF">
      <w:pPr>
        <w:pStyle w:val="Odstavecseseznamem"/>
        <w:ind w:left="426"/>
        <w:jc w:val="both"/>
        <w:rPr>
          <w:bCs/>
          <w:sz w:val="24"/>
          <w:szCs w:val="24"/>
        </w:rPr>
      </w:pPr>
      <w:r>
        <w:rPr>
          <w:bCs/>
          <w:sz w:val="24"/>
          <w:szCs w:val="24"/>
        </w:rPr>
        <w:t>U</w:t>
      </w:r>
      <w:r w:rsidRPr="00652BCF">
        <w:rPr>
          <w:bCs/>
          <w:sz w:val="24"/>
          <w:szCs w:val="24"/>
        </w:rPr>
        <w:t xml:space="preserve"> vstupu do parku před KZ </w:t>
      </w:r>
      <w:proofErr w:type="spellStart"/>
      <w:r w:rsidRPr="00652BCF">
        <w:rPr>
          <w:bCs/>
          <w:sz w:val="24"/>
          <w:szCs w:val="24"/>
        </w:rPr>
        <w:t>Orfeum</w:t>
      </w:r>
      <w:proofErr w:type="spellEnd"/>
      <w:r w:rsidRPr="00652BCF">
        <w:rPr>
          <w:bCs/>
          <w:sz w:val="24"/>
          <w:szCs w:val="24"/>
        </w:rPr>
        <w:t xml:space="preserve"> je informační tabule, na které je popis smírčích křížů, křížové cesty a sochy Jana Nepomuckého. </w:t>
      </w:r>
      <w:r w:rsidR="00912176">
        <w:rPr>
          <w:bCs/>
          <w:sz w:val="24"/>
          <w:szCs w:val="24"/>
        </w:rPr>
        <w:t xml:space="preserve">Do budoucna při obnově pěti </w:t>
      </w:r>
      <w:proofErr w:type="spellStart"/>
      <w:r w:rsidR="00912176">
        <w:rPr>
          <w:bCs/>
          <w:sz w:val="24"/>
          <w:szCs w:val="24"/>
        </w:rPr>
        <w:t>infotabulí</w:t>
      </w:r>
      <w:proofErr w:type="spellEnd"/>
      <w:r w:rsidR="00912176">
        <w:rPr>
          <w:bCs/>
          <w:sz w:val="24"/>
          <w:szCs w:val="24"/>
        </w:rPr>
        <w:t xml:space="preserve">, bude textově vyměněn za tabuli </w:t>
      </w:r>
      <w:r w:rsidR="008A73BF">
        <w:rPr>
          <w:bCs/>
          <w:sz w:val="24"/>
          <w:szCs w:val="24"/>
        </w:rPr>
        <w:t xml:space="preserve">u vstupu od františkánského kláštera, který je blíže popisovaným artefaktům a v současnosti je zde text o současné podobě parku. </w:t>
      </w:r>
      <w:r w:rsidR="00912176">
        <w:rPr>
          <w:bCs/>
          <w:sz w:val="24"/>
          <w:szCs w:val="24"/>
        </w:rPr>
        <w:t xml:space="preserve"> </w:t>
      </w:r>
    </w:p>
    <w:p w14:paraId="3C6D8DAC" w14:textId="799A1A0B" w:rsidR="00AA70D3" w:rsidRDefault="00AA70D3" w:rsidP="002F1D70">
      <w:pPr>
        <w:pStyle w:val="Odstavecseseznamem"/>
        <w:jc w:val="both"/>
        <w:rPr>
          <w:b/>
          <w:sz w:val="24"/>
          <w:szCs w:val="24"/>
        </w:rPr>
      </w:pPr>
    </w:p>
    <w:p w14:paraId="27E60F22" w14:textId="77777777" w:rsidR="00534F68" w:rsidRPr="00052982" w:rsidRDefault="00534F68" w:rsidP="002F1D70">
      <w:pPr>
        <w:pStyle w:val="Odstavecseseznamem"/>
        <w:jc w:val="both"/>
        <w:rPr>
          <w:b/>
          <w:sz w:val="24"/>
          <w:szCs w:val="24"/>
        </w:rPr>
      </w:pPr>
    </w:p>
    <w:p w14:paraId="52FBDABD" w14:textId="0092A7F0" w:rsidR="00D10091" w:rsidRPr="00052982" w:rsidRDefault="00D10091" w:rsidP="002F1D70">
      <w:pPr>
        <w:pStyle w:val="Odstavecseseznamem"/>
        <w:numPr>
          <w:ilvl w:val="0"/>
          <w:numId w:val="1"/>
        </w:numPr>
        <w:jc w:val="both"/>
        <w:rPr>
          <w:b/>
          <w:sz w:val="24"/>
          <w:szCs w:val="24"/>
        </w:rPr>
      </w:pPr>
      <w:r w:rsidRPr="00052982">
        <w:rPr>
          <w:b/>
          <w:sz w:val="24"/>
          <w:szCs w:val="24"/>
        </w:rPr>
        <w:lastRenderedPageBreak/>
        <w:t xml:space="preserve">Na Podlesí 953, 900, </w:t>
      </w:r>
      <w:proofErr w:type="gramStart"/>
      <w:r w:rsidRPr="00052982">
        <w:rPr>
          <w:b/>
          <w:sz w:val="24"/>
          <w:szCs w:val="24"/>
        </w:rPr>
        <w:t>901 – v</w:t>
      </w:r>
      <w:proofErr w:type="gramEnd"/>
      <w:r w:rsidRPr="00052982">
        <w:rPr>
          <w:b/>
          <w:sz w:val="24"/>
          <w:szCs w:val="24"/>
        </w:rPr>
        <w:t> zimě klouže chodník</w:t>
      </w:r>
    </w:p>
    <w:p w14:paraId="041BE7FB" w14:textId="1F9D9E41" w:rsidR="00D10091" w:rsidRDefault="00652BCF" w:rsidP="00652BCF">
      <w:pPr>
        <w:pStyle w:val="Odstavecseseznamem"/>
        <w:ind w:left="426"/>
        <w:jc w:val="both"/>
        <w:rPr>
          <w:bCs/>
          <w:sz w:val="24"/>
          <w:szCs w:val="24"/>
        </w:rPr>
      </w:pPr>
      <w:r>
        <w:rPr>
          <w:bCs/>
          <w:sz w:val="24"/>
          <w:szCs w:val="24"/>
        </w:rPr>
        <w:t>S</w:t>
      </w:r>
      <w:r w:rsidRPr="00652BCF">
        <w:rPr>
          <w:bCs/>
          <w:sz w:val="24"/>
          <w:szCs w:val="24"/>
        </w:rPr>
        <w:t>právce komunikace upozorněn</w:t>
      </w:r>
      <w:r>
        <w:rPr>
          <w:bCs/>
          <w:sz w:val="24"/>
          <w:szCs w:val="24"/>
        </w:rPr>
        <w:t>.</w:t>
      </w:r>
    </w:p>
    <w:p w14:paraId="3CF6FDEA" w14:textId="77777777" w:rsidR="00652BCF" w:rsidRPr="00652BCF" w:rsidRDefault="00652BCF" w:rsidP="00652BCF">
      <w:pPr>
        <w:pStyle w:val="Odstavecseseznamem"/>
        <w:ind w:left="426"/>
        <w:jc w:val="both"/>
        <w:rPr>
          <w:bCs/>
          <w:sz w:val="24"/>
          <w:szCs w:val="24"/>
        </w:rPr>
      </w:pPr>
    </w:p>
    <w:p w14:paraId="154145B5" w14:textId="69900D9A" w:rsidR="00D10091" w:rsidRPr="0058325C" w:rsidRDefault="00D10091" w:rsidP="002F1D70">
      <w:pPr>
        <w:pStyle w:val="Odstavecseseznamem"/>
        <w:numPr>
          <w:ilvl w:val="0"/>
          <w:numId w:val="1"/>
        </w:numPr>
        <w:jc w:val="both"/>
        <w:rPr>
          <w:b/>
          <w:sz w:val="24"/>
          <w:szCs w:val="24"/>
        </w:rPr>
      </w:pPr>
      <w:r w:rsidRPr="0058325C">
        <w:rPr>
          <w:b/>
          <w:sz w:val="24"/>
          <w:szCs w:val="24"/>
        </w:rPr>
        <w:t xml:space="preserve">Na Podlesí 1410 a 1413 – vybudované </w:t>
      </w:r>
      <w:proofErr w:type="spellStart"/>
      <w:r w:rsidRPr="0058325C">
        <w:rPr>
          <w:b/>
          <w:sz w:val="24"/>
          <w:szCs w:val="24"/>
        </w:rPr>
        <w:t>zatravňovačky</w:t>
      </w:r>
      <w:proofErr w:type="spellEnd"/>
      <w:r w:rsidR="005216EC" w:rsidRPr="0058325C">
        <w:rPr>
          <w:b/>
          <w:sz w:val="24"/>
          <w:szCs w:val="24"/>
        </w:rPr>
        <w:t xml:space="preserve"> </w:t>
      </w:r>
      <w:r w:rsidRPr="0058325C">
        <w:rPr>
          <w:b/>
          <w:sz w:val="24"/>
          <w:szCs w:val="24"/>
        </w:rPr>
        <w:t>– rozšířit je</w:t>
      </w:r>
    </w:p>
    <w:p w14:paraId="7C8BC182" w14:textId="48F7FE0F" w:rsidR="0058325C" w:rsidRPr="00A90929" w:rsidRDefault="002F1D70" w:rsidP="002F1D70">
      <w:pPr>
        <w:pStyle w:val="Odstavecseseznamem"/>
        <w:spacing w:after="0"/>
        <w:ind w:left="360"/>
        <w:jc w:val="both"/>
        <w:rPr>
          <w:bCs/>
          <w:sz w:val="24"/>
          <w:szCs w:val="24"/>
        </w:rPr>
      </w:pPr>
      <w:r w:rsidRPr="00A90929">
        <w:rPr>
          <w:bCs/>
          <w:sz w:val="24"/>
          <w:szCs w:val="24"/>
        </w:rPr>
        <w:t>N</w:t>
      </w:r>
      <w:r w:rsidR="0058325C" w:rsidRPr="00A90929">
        <w:rPr>
          <w:bCs/>
          <w:sz w:val="24"/>
          <w:szCs w:val="24"/>
        </w:rPr>
        <w:t xml:space="preserve">ikdy se nejednalo o chodníky (chodník má své parametry, především ve vazbě na komunikace, pohyb osob se sníženou schopností pohybu, osob zrakově </w:t>
      </w:r>
      <w:proofErr w:type="gramStart"/>
      <w:r w:rsidR="0058325C" w:rsidRPr="00A90929">
        <w:rPr>
          <w:bCs/>
          <w:sz w:val="24"/>
          <w:szCs w:val="24"/>
        </w:rPr>
        <w:t>postižených,…</w:t>
      </w:r>
      <w:proofErr w:type="gramEnd"/>
      <w:r w:rsidR="0058325C" w:rsidRPr="00A90929">
        <w:rPr>
          <w:bCs/>
          <w:sz w:val="24"/>
          <w:szCs w:val="24"/>
        </w:rPr>
        <w:t xml:space="preserve">). </w:t>
      </w:r>
    </w:p>
    <w:p w14:paraId="188B87F3" w14:textId="6D265A7D" w:rsidR="0058325C" w:rsidRPr="00A90929" w:rsidRDefault="0058325C" w:rsidP="002F1D70">
      <w:pPr>
        <w:pStyle w:val="Odstavecseseznamem"/>
        <w:spacing w:after="0"/>
        <w:ind w:left="360"/>
        <w:jc w:val="both"/>
        <w:rPr>
          <w:bCs/>
          <w:sz w:val="24"/>
          <w:szCs w:val="24"/>
        </w:rPr>
      </w:pPr>
      <w:r w:rsidRPr="00A90929">
        <w:rPr>
          <w:bCs/>
          <w:sz w:val="24"/>
          <w:szCs w:val="24"/>
        </w:rPr>
        <w:t>Zatravňovací tvárnice se v daných místech osadily z důvodu, aby lidé při chůzi mimo chodník neničili zeleň.</w:t>
      </w:r>
      <w:r w:rsidR="00A04ABC" w:rsidRPr="00A90929">
        <w:rPr>
          <w:bCs/>
          <w:sz w:val="24"/>
          <w:szCs w:val="24"/>
        </w:rPr>
        <w:t xml:space="preserve"> </w:t>
      </w:r>
    </w:p>
    <w:p w14:paraId="3BEB2229" w14:textId="3E6E3EE4" w:rsidR="0058325C" w:rsidRPr="00A90929" w:rsidRDefault="0058325C" w:rsidP="002F1D70">
      <w:pPr>
        <w:pStyle w:val="Odstavecseseznamem"/>
        <w:spacing w:after="0"/>
        <w:ind w:left="360"/>
        <w:jc w:val="both"/>
        <w:rPr>
          <w:bCs/>
          <w:sz w:val="24"/>
          <w:szCs w:val="24"/>
        </w:rPr>
      </w:pPr>
      <w:r w:rsidRPr="00A90929">
        <w:rPr>
          <w:bCs/>
          <w:sz w:val="24"/>
          <w:szCs w:val="24"/>
        </w:rPr>
        <w:t>Nejedná se o chodníky</w:t>
      </w:r>
      <w:r w:rsidR="00A04ABC" w:rsidRPr="00A90929">
        <w:rPr>
          <w:bCs/>
          <w:sz w:val="24"/>
          <w:szCs w:val="24"/>
        </w:rPr>
        <w:t xml:space="preserve"> ale </w:t>
      </w:r>
      <w:r w:rsidR="008A73BF">
        <w:rPr>
          <w:bCs/>
          <w:sz w:val="24"/>
          <w:szCs w:val="24"/>
        </w:rPr>
        <w:t xml:space="preserve">o </w:t>
      </w:r>
      <w:r w:rsidR="00A04ABC" w:rsidRPr="00A90929">
        <w:rPr>
          <w:bCs/>
          <w:sz w:val="24"/>
          <w:szCs w:val="24"/>
        </w:rPr>
        <w:t>ochranu zeleně</w:t>
      </w:r>
      <w:r w:rsidRPr="00A90929">
        <w:rPr>
          <w:bCs/>
          <w:sz w:val="24"/>
          <w:szCs w:val="24"/>
        </w:rPr>
        <w:t>.</w:t>
      </w:r>
    </w:p>
    <w:p w14:paraId="7BD39E65" w14:textId="77777777" w:rsidR="00D10091" w:rsidRPr="00D10091" w:rsidRDefault="00D10091" w:rsidP="002F1D70">
      <w:pPr>
        <w:pStyle w:val="Odstavecseseznamem"/>
        <w:jc w:val="both"/>
        <w:rPr>
          <w:b/>
          <w:sz w:val="24"/>
          <w:szCs w:val="24"/>
        </w:rPr>
      </w:pPr>
    </w:p>
    <w:p w14:paraId="74711A1F" w14:textId="676E8CE6" w:rsidR="00A9746C" w:rsidRPr="00D10091" w:rsidRDefault="00D10091" w:rsidP="003523FD">
      <w:pPr>
        <w:pStyle w:val="Odstavecseseznamem"/>
        <w:numPr>
          <w:ilvl w:val="0"/>
          <w:numId w:val="1"/>
        </w:numPr>
        <w:spacing w:after="0"/>
        <w:ind w:left="357" w:hanging="357"/>
        <w:jc w:val="both"/>
        <w:rPr>
          <w:b/>
          <w:sz w:val="24"/>
          <w:szCs w:val="24"/>
        </w:rPr>
      </w:pPr>
      <w:r w:rsidRPr="00D10091">
        <w:rPr>
          <w:b/>
          <w:sz w:val="24"/>
          <w:szCs w:val="24"/>
        </w:rPr>
        <w:t>Budovatelů 1164 vnitroblok – uschlé strom</w:t>
      </w:r>
      <w:r>
        <w:rPr>
          <w:b/>
          <w:sz w:val="24"/>
          <w:szCs w:val="24"/>
        </w:rPr>
        <w:t>y</w:t>
      </w:r>
    </w:p>
    <w:p w14:paraId="3401DFD6" w14:textId="6C19B650" w:rsidR="00A9746C" w:rsidRPr="003523FD" w:rsidRDefault="003523FD" w:rsidP="003523FD">
      <w:pPr>
        <w:ind w:left="426"/>
        <w:jc w:val="both"/>
        <w:rPr>
          <w:bCs/>
          <w:sz w:val="24"/>
          <w:szCs w:val="24"/>
        </w:rPr>
      </w:pPr>
      <w:r w:rsidRPr="003523FD">
        <w:rPr>
          <w:bCs/>
          <w:sz w:val="24"/>
          <w:szCs w:val="24"/>
        </w:rPr>
        <w:t>Stromy byly odstraněny</w:t>
      </w:r>
      <w:r>
        <w:rPr>
          <w:bCs/>
          <w:sz w:val="24"/>
          <w:szCs w:val="24"/>
        </w:rPr>
        <w:t>.</w:t>
      </w:r>
    </w:p>
    <w:sectPr w:rsidR="00A9746C" w:rsidRPr="003523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90FD" w14:textId="77777777" w:rsidR="00261B28" w:rsidRDefault="00261B28" w:rsidP="00BA1BE7">
      <w:pPr>
        <w:spacing w:after="0" w:line="240" w:lineRule="auto"/>
      </w:pPr>
      <w:r>
        <w:separator/>
      </w:r>
    </w:p>
  </w:endnote>
  <w:endnote w:type="continuationSeparator" w:id="0">
    <w:p w14:paraId="4E65A7DD" w14:textId="77777777" w:rsidR="00261B28" w:rsidRDefault="00261B28" w:rsidP="00BA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E2FD" w14:textId="77777777" w:rsidR="00261B28" w:rsidRDefault="00261B28" w:rsidP="00BA1BE7">
      <w:pPr>
        <w:spacing w:after="0" w:line="240" w:lineRule="auto"/>
      </w:pPr>
      <w:r>
        <w:separator/>
      </w:r>
    </w:p>
  </w:footnote>
  <w:footnote w:type="continuationSeparator" w:id="0">
    <w:p w14:paraId="0D37FD95" w14:textId="77777777" w:rsidR="00261B28" w:rsidRDefault="00261B28" w:rsidP="00BA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629"/>
    <w:multiLevelType w:val="hybridMultilevel"/>
    <w:tmpl w:val="63E24C58"/>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E4668F5"/>
    <w:multiLevelType w:val="hybridMultilevel"/>
    <w:tmpl w:val="2092F9A6"/>
    <w:lvl w:ilvl="0" w:tplc="26D2CF94">
      <w:start w:val="8"/>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1012874876">
    <w:abstractNumId w:val="0"/>
  </w:num>
  <w:num w:numId="2" w16cid:durableId="2019044162">
    <w:abstractNumId w:val="1"/>
  </w:num>
  <w:num w:numId="3" w16cid:durableId="165310084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C5"/>
    <w:rsid w:val="0000203B"/>
    <w:rsid w:val="000162BE"/>
    <w:rsid w:val="00017C66"/>
    <w:rsid w:val="0002161E"/>
    <w:rsid w:val="000230C5"/>
    <w:rsid w:val="0002467D"/>
    <w:rsid w:val="00025588"/>
    <w:rsid w:val="000364EE"/>
    <w:rsid w:val="00037893"/>
    <w:rsid w:val="00044806"/>
    <w:rsid w:val="0005154A"/>
    <w:rsid w:val="00051EC2"/>
    <w:rsid w:val="00052982"/>
    <w:rsid w:val="00056916"/>
    <w:rsid w:val="00057DE2"/>
    <w:rsid w:val="00075EA3"/>
    <w:rsid w:val="00092A2B"/>
    <w:rsid w:val="00093CA2"/>
    <w:rsid w:val="000A1A6B"/>
    <w:rsid w:val="000A1B43"/>
    <w:rsid w:val="000D47D9"/>
    <w:rsid w:val="000E2E6D"/>
    <w:rsid w:val="000F70F0"/>
    <w:rsid w:val="00125520"/>
    <w:rsid w:val="00141BB9"/>
    <w:rsid w:val="0014323B"/>
    <w:rsid w:val="00152E83"/>
    <w:rsid w:val="001531FA"/>
    <w:rsid w:val="00165D7E"/>
    <w:rsid w:val="0017563D"/>
    <w:rsid w:val="00187EAF"/>
    <w:rsid w:val="001A3795"/>
    <w:rsid w:val="001A3F34"/>
    <w:rsid w:val="001D0AB9"/>
    <w:rsid w:val="001F0622"/>
    <w:rsid w:val="001F0ABC"/>
    <w:rsid w:val="001F31D2"/>
    <w:rsid w:val="00201B8F"/>
    <w:rsid w:val="00210CFC"/>
    <w:rsid w:val="002120E3"/>
    <w:rsid w:val="002164A3"/>
    <w:rsid w:val="002178D2"/>
    <w:rsid w:val="00222690"/>
    <w:rsid w:val="00226720"/>
    <w:rsid w:val="00230C9C"/>
    <w:rsid w:val="00230F52"/>
    <w:rsid w:val="00241624"/>
    <w:rsid w:val="00245CB0"/>
    <w:rsid w:val="00253A48"/>
    <w:rsid w:val="00260A55"/>
    <w:rsid w:val="00261B28"/>
    <w:rsid w:val="00265FFD"/>
    <w:rsid w:val="0027346D"/>
    <w:rsid w:val="00281FD4"/>
    <w:rsid w:val="00286A2B"/>
    <w:rsid w:val="00291E3F"/>
    <w:rsid w:val="002962CE"/>
    <w:rsid w:val="002A0F4D"/>
    <w:rsid w:val="002A1B75"/>
    <w:rsid w:val="002A6D5B"/>
    <w:rsid w:val="002B612A"/>
    <w:rsid w:val="002C7D3F"/>
    <w:rsid w:val="002E2CAB"/>
    <w:rsid w:val="002E72EC"/>
    <w:rsid w:val="002F1D70"/>
    <w:rsid w:val="002F5789"/>
    <w:rsid w:val="00306C3D"/>
    <w:rsid w:val="0031741E"/>
    <w:rsid w:val="00342C3B"/>
    <w:rsid w:val="003471BC"/>
    <w:rsid w:val="003523FD"/>
    <w:rsid w:val="00355AC5"/>
    <w:rsid w:val="0036200F"/>
    <w:rsid w:val="003957E0"/>
    <w:rsid w:val="003A7C51"/>
    <w:rsid w:val="003A7DB6"/>
    <w:rsid w:val="003C160E"/>
    <w:rsid w:val="003C5783"/>
    <w:rsid w:val="003C7E83"/>
    <w:rsid w:val="003E6B3D"/>
    <w:rsid w:val="003F353F"/>
    <w:rsid w:val="003F6673"/>
    <w:rsid w:val="00406031"/>
    <w:rsid w:val="004215BE"/>
    <w:rsid w:val="00423A53"/>
    <w:rsid w:val="00425D4F"/>
    <w:rsid w:val="00454E1B"/>
    <w:rsid w:val="0046122E"/>
    <w:rsid w:val="0046642C"/>
    <w:rsid w:val="004B14B7"/>
    <w:rsid w:val="004C357D"/>
    <w:rsid w:val="004D41A3"/>
    <w:rsid w:val="004D5DBD"/>
    <w:rsid w:val="004F4B9A"/>
    <w:rsid w:val="004F6AF3"/>
    <w:rsid w:val="004F72AF"/>
    <w:rsid w:val="005003BA"/>
    <w:rsid w:val="00514BC9"/>
    <w:rsid w:val="005216EC"/>
    <w:rsid w:val="00526F82"/>
    <w:rsid w:val="00534F68"/>
    <w:rsid w:val="00554AED"/>
    <w:rsid w:val="005556BF"/>
    <w:rsid w:val="00562E08"/>
    <w:rsid w:val="0058325C"/>
    <w:rsid w:val="005851A1"/>
    <w:rsid w:val="005A06FD"/>
    <w:rsid w:val="005B2C48"/>
    <w:rsid w:val="005D28BB"/>
    <w:rsid w:val="005E0EC4"/>
    <w:rsid w:val="0061744A"/>
    <w:rsid w:val="00623DE6"/>
    <w:rsid w:val="006265B4"/>
    <w:rsid w:val="00652BCF"/>
    <w:rsid w:val="00664E61"/>
    <w:rsid w:val="006827CD"/>
    <w:rsid w:val="006925D0"/>
    <w:rsid w:val="00693B46"/>
    <w:rsid w:val="006A17C3"/>
    <w:rsid w:val="006B0604"/>
    <w:rsid w:val="006C0F3A"/>
    <w:rsid w:val="00705BD4"/>
    <w:rsid w:val="00720FBC"/>
    <w:rsid w:val="007306FF"/>
    <w:rsid w:val="00735BC1"/>
    <w:rsid w:val="00741CDE"/>
    <w:rsid w:val="00743746"/>
    <w:rsid w:val="0075221E"/>
    <w:rsid w:val="00755C50"/>
    <w:rsid w:val="00760647"/>
    <w:rsid w:val="00760C7B"/>
    <w:rsid w:val="007612C5"/>
    <w:rsid w:val="0076426E"/>
    <w:rsid w:val="00793456"/>
    <w:rsid w:val="0079511E"/>
    <w:rsid w:val="007A3BA5"/>
    <w:rsid w:val="007C375B"/>
    <w:rsid w:val="007C7087"/>
    <w:rsid w:val="007D08BB"/>
    <w:rsid w:val="007E0A8B"/>
    <w:rsid w:val="007E53D2"/>
    <w:rsid w:val="007E5B53"/>
    <w:rsid w:val="007F54B1"/>
    <w:rsid w:val="00805809"/>
    <w:rsid w:val="00814C1B"/>
    <w:rsid w:val="00816076"/>
    <w:rsid w:val="0082473A"/>
    <w:rsid w:val="00825EBB"/>
    <w:rsid w:val="00827C16"/>
    <w:rsid w:val="00835431"/>
    <w:rsid w:val="00853D98"/>
    <w:rsid w:val="00855455"/>
    <w:rsid w:val="00857467"/>
    <w:rsid w:val="008734A6"/>
    <w:rsid w:val="00874788"/>
    <w:rsid w:val="00893339"/>
    <w:rsid w:val="00896534"/>
    <w:rsid w:val="008A0679"/>
    <w:rsid w:val="008A1AF5"/>
    <w:rsid w:val="008A208C"/>
    <w:rsid w:val="008A25AD"/>
    <w:rsid w:val="008A73BF"/>
    <w:rsid w:val="008B0D5C"/>
    <w:rsid w:val="008B63CD"/>
    <w:rsid w:val="008C1412"/>
    <w:rsid w:val="008C2777"/>
    <w:rsid w:val="008D4A1A"/>
    <w:rsid w:val="008D7414"/>
    <w:rsid w:val="008E3749"/>
    <w:rsid w:val="008F68B6"/>
    <w:rsid w:val="00912176"/>
    <w:rsid w:val="00913B19"/>
    <w:rsid w:val="00926AF5"/>
    <w:rsid w:val="00936C8D"/>
    <w:rsid w:val="009374B8"/>
    <w:rsid w:val="009429DA"/>
    <w:rsid w:val="00951AE3"/>
    <w:rsid w:val="009525FF"/>
    <w:rsid w:val="00956265"/>
    <w:rsid w:val="0095790D"/>
    <w:rsid w:val="009769B7"/>
    <w:rsid w:val="00977558"/>
    <w:rsid w:val="00986585"/>
    <w:rsid w:val="00986C4A"/>
    <w:rsid w:val="009A25FF"/>
    <w:rsid w:val="009A2C85"/>
    <w:rsid w:val="009B1720"/>
    <w:rsid w:val="009C0002"/>
    <w:rsid w:val="009F5B2B"/>
    <w:rsid w:val="00A01979"/>
    <w:rsid w:val="00A04ABC"/>
    <w:rsid w:val="00A04CE8"/>
    <w:rsid w:val="00A146CB"/>
    <w:rsid w:val="00A176F6"/>
    <w:rsid w:val="00A24A23"/>
    <w:rsid w:val="00A27EE6"/>
    <w:rsid w:val="00A37E09"/>
    <w:rsid w:val="00A62918"/>
    <w:rsid w:val="00A65AF7"/>
    <w:rsid w:val="00A6645C"/>
    <w:rsid w:val="00A76149"/>
    <w:rsid w:val="00A8236A"/>
    <w:rsid w:val="00A8472A"/>
    <w:rsid w:val="00A90339"/>
    <w:rsid w:val="00A90929"/>
    <w:rsid w:val="00A91616"/>
    <w:rsid w:val="00A91F39"/>
    <w:rsid w:val="00A9746C"/>
    <w:rsid w:val="00A976D1"/>
    <w:rsid w:val="00AA511C"/>
    <w:rsid w:val="00AA70D3"/>
    <w:rsid w:val="00AB3BE2"/>
    <w:rsid w:val="00AC3829"/>
    <w:rsid w:val="00AD7AC1"/>
    <w:rsid w:val="00AE0559"/>
    <w:rsid w:val="00AE060E"/>
    <w:rsid w:val="00AE15A2"/>
    <w:rsid w:val="00AE36FA"/>
    <w:rsid w:val="00AE4140"/>
    <w:rsid w:val="00AF1A08"/>
    <w:rsid w:val="00AF407A"/>
    <w:rsid w:val="00B10850"/>
    <w:rsid w:val="00B1369B"/>
    <w:rsid w:val="00B306B7"/>
    <w:rsid w:val="00B456B7"/>
    <w:rsid w:val="00B45C01"/>
    <w:rsid w:val="00B46223"/>
    <w:rsid w:val="00B63E6F"/>
    <w:rsid w:val="00B664E3"/>
    <w:rsid w:val="00B67499"/>
    <w:rsid w:val="00B71CA1"/>
    <w:rsid w:val="00B75589"/>
    <w:rsid w:val="00B9310E"/>
    <w:rsid w:val="00B93F25"/>
    <w:rsid w:val="00BA1A63"/>
    <w:rsid w:val="00BA1BE7"/>
    <w:rsid w:val="00BB4578"/>
    <w:rsid w:val="00BB5E9E"/>
    <w:rsid w:val="00BC0DD0"/>
    <w:rsid w:val="00BD3657"/>
    <w:rsid w:val="00BD3D60"/>
    <w:rsid w:val="00BE1349"/>
    <w:rsid w:val="00BE1A8F"/>
    <w:rsid w:val="00BE53C5"/>
    <w:rsid w:val="00BE76D6"/>
    <w:rsid w:val="00BF2D4A"/>
    <w:rsid w:val="00BF51A9"/>
    <w:rsid w:val="00C05BA3"/>
    <w:rsid w:val="00C16B1F"/>
    <w:rsid w:val="00C209F3"/>
    <w:rsid w:val="00C2399A"/>
    <w:rsid w:val="00C333DE"/>
    <w:rsid w:val="00C379FF"/>
    <w:rsid w:val="00C574A4"/>
    <w:rsid w:val="00C83A43"/>
    <w:rsid w:val="00C93106"/>
    <w:rsid w:val="00C93F42"/>
    <w:rsid w:val="00C94EF3"/>
    <w:rsid w:val="00CA3FD0"/>
    <w:rsid w:val="00CB1B7A"/>
    <w:rsid w:val="00CC0D4A"/>
    <w:rsid w:val="00CC320D"/>
    <w:rsid w:val="00CD6B93"/>
    <w:rsid w:val="00CD737A"/>
    <w:rsid w:val="00CD7B50"/>
    <w:rsid w:val="00CE09D3"/>
    <w:rsid w:val="00CE1E7E"/>
    <w:rsid w:val="00CF01D4"/>
    <w:rsid w:val="00CF0F77"/>
    <w:rsid w:val="00CF2334"/>
    <w:rsid w:val="00CF77A0"/>
    <w:rsid w:val="00D00FA2"/>
    <w:rsid w:val="00D10091"/>
    <w:rsid w:val="00D112B1"/>
    <w:rsid w:val="00D117AA"/>
    <w:rsid w:val="00D1378A"/>
    <w:rsid w:val="00D13E61"/>
    <w:rsid w:val="00D23A64"/>
    <w:rsid w:val="00D4070D"/>
    <w:rsid w:val="00D411F8"/>
    <w:rsid w:val="00D434D8"/>
    <w:rsid w:val="00D47B2A"/>
    <w:rsid w:val="00D504A7"/>
    <w:rsid w:val="00D55B6C"/>
    <w:rsid w:val="00D561FA"/>
    <w:rsid w:val="00D5694C"/>
    <w:rsid w:val="00D6581A"/>
    <w:rsid w:val="00D72005"/>
    <w:rsid w:val="00DA20F3"/>
    <w:rsid w:val="00DA6171"/>
    <w:rsid w:val="00DB09BE"/>
    <w:rsid w:val="00DD2CD0"/>
    <w:rsid w:val="00DD2CD5"/>
    <w:rsid w:val="00DE70B2"/>
    <w:rsid w:val="00DF1CCD"/>
    <w:rsid w:val="00DF5014"/>
    <w:rsid w:val="00DF5626"/>
    <w:rsid w:val="00E00C49"/>
    <w:rsid w:val="00E018C5"/>
    <w:rsid w:val="00E11815"/>
    <w:rsid w:val="00E13A95"/>
    <w:rsid w:val="00E30285"/>
    <w:rsid w:val="00E35F8E"/>
    <w:rsid w:val="00E43CFE"/>
    <w:rsid w:val="00E45152"/>
    <w:rsid w:val="00E505A0"/>
    <w:rsid w:val="00E76773"/>
    <w:rsid w:val="00E87A18"/>
    <w:rsid w:val="00E92272"/>
    <w:rsid w:val="00EB0F20"/>
    <w:rsid w:val="00EC3782"/>
    <w:rsid w:val="00ED5197"/>
    <w:rsid w:val="00EE25C7"/>
    <w:rsid w:val="00F04DB5"/>
    <w:rsid w:val="00F260F9"/>
    <w:rsid w:val="00F2633C"/>
    <w:rsid w:val="00F30A63"/>
    <w:rsid w:val="00F37BC3"/>
    <w:rsid w:val="00F40C0B"/>
    <w:rsid w:val="00F50F11"/>
    <w:rsid w:val="00F60270"/>
    <w:rsid w:val="00F66970"/>
    <w:rsid w:val="00F819EE"/>
    <w:rsid w:val="00F87FDC"/>
    <w:rsid w:val="00FA0066"/>
    <w:rsid w:val="00FA2C7A"/>
    <w:rsid w:val="00FA3DF0"/>
    <w:rsid w:val="00FB1AEC"/>
    <w:rsid w:val="00FC01C9"/>
    <w:rsid w:val="00FC7582"/>
    <w:rsid w:val="00FD18D3"/>
    <w:rsid w:val="00FD45B9"/>
    <w:rsid w:val="00FE2C41"/>
    <w:rsid w:val="00FF155E"/>
    <w:rsid w:val="00FF5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FC7F"/>
  <w15:docId w15:val="{29B3F3C9-7694-4029-BD1E-46CD46CB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5B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12C5"/>
    <w:pPr>
      <w:ind w:left="720"/>
      <w:contextualSpacing/>
    </w:pPr>
  </w:style>
  <w:style w:type="character" w:styleId="Hypertextovodkaz">
    <w:name w:val="Hyperlink"/>
    <w:basedOn w:val="Standardnpsmoodstavce"/>
    <w:uiPriority w:val="99"/>
    <w:unhideWhenUsed/>
    <w:rsid w:val="00B9310E"/>
    <w:rPr>
      <w:color w:val="0563C1" w:themeColor="hyperlink"/>
      <w:u w:val="single"/>
    </w:rPr>
  </w:style>
  <w:style w:type="paragraph" w:styleId="Zhlav">
    <w:name w:val="header"/>
    <w:basedOn w:val="Normln"/>
    <w:link w:val="ZhlavChar"/>
    <w:uiPriority w:val="99"/>
    <w:unhideWhenUsed/>
    <w:rsid w:val="00BA1B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1BE7"/>
  </w:style>
  <w:style w:type="paragraph" w:styleId="Zpat">
    <w:name w:val="footer"/>
    <w:basedOn w:val="Normln"/>
    <w:link w:val="ZpatChar"/>
    <w:uiPriority w:val="99"/>
    <w:unhideWhenUsed/>
    <w:rsid w:val="00BA1BE7"/>
    <w:pPr>
      <w:tabs>
        <w:tab w:val="center" w:pos="4536"/>
        <w:tab w:val="right" w:pos="9072"/>
      </w:tabs>
      <w:spacing w:after="0" w:line="240" w:lineRule="auto"/>
    </w:pPr>
  </w:style>
  <w:style w:type="character" w:customStyle="1" w:styleId="ZpatChar">
    <w:name w:val="Zápatí Char"/>
    <w:basedOn w:val="Standardnpsmoodstavce"/>
    <w:link w:val="Zpat"/>
    <w:uiPriority w:val="99"/>
    <w:rsid w:val="00BA1BE7"/>
  </w:style>
  <w:style w:type="paragraph" w:styleId="Textbubliny">
    <w:name w:val="Balloon Text"/>
    <w:basedOn w:val="Normln"/>
    <w:link w:val="TextbublinyChar"/>
    <w:uiPriority w:val="99"/>
    <w:semiHidden/>
    <w:unhideWhenUsed/>
    <w:rsid w:val="008933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339"/>
    <w:rPr>
      <w:rFonts w:ascii="Segoe UI" w:hAnsi="Segoe UI" w:cs="Segoe UI"/>
      <w:sz w:val="18"/>
      <w:szCs w:val="18"/>
    </w:rPr>
  </w:style>
  <w:style w:type="character" w:styleId="Odkaznakoment">
    <w:name w:val="annotation reference"/>
    <w:basedOn w:val="Standardnpsmoodstavce"/>
    <w:uiPriority w:val="99"/>
    <w:semiHidden/>
    <w:unhideWhenUsed/>
    <w:rsid w:val="00187EAF"/>
    <w:rPr>
      <w:sz w:val="16"/>
      <w:szCs w:val="16"/>
    </w:rPr>
  </w:style>
  <w:style w:type="paragraph" w:styleId="Textkomente">
    <w:name w:val="annotation text"/>
    <w:basedOn w:val="Normln"/>
    <w:link w:val="TextkomenteChar"/>
    <w:uiPriority w:val="99"/>
    <w:semiHidden/>
    <w:unhideWhenUsed/>
    <w:rsid w:val="00187EAF"/>
    <w:pPr>
      <w:spacing w:line="240" w:lineRule="auto"/>
    </w:pPr>
    <w:rPr>
      <w:sz w:val="20"/>
      <w:szCs w:val="20"/>
    </w:rPr>
  </w:style>
  <w:style w:type="character" w:customStyle="1" w:styleId="TextkomenteChar">
    <w:name w:val="Text komentáře Char"/>
    <w:basedOn w:val="Standardnpsmoodstavce"/>
    <w:link w:val="Textkomente"/>
    <w:uiPriority w:val="99"/>
    <w:semiHidden/>
    <w:rsid w:val="00187EAF"/>
    <w:rPr>
      <w:sz w:val="20"/>
      <w:szCs w:val="20"/>
    </w:rPr>
  </w:style>
  <w:style w:type="paragraph" w:styleId="Pedmtkomente">
    <w:name w:val="annotation subject"/>
    <w:basedOn w:val="Textkomente"/>
    <w:next w:val="Textkomente"/>
    <w:link w:val="PedmtkomenteChar"/>
    <w:uiPriority w:val="99"/>
    <w:semiHidden/>
    <w:unhideWhenUsed/>
    <w:rsid w:val="00187EAF"/>
    <w:rPr>
      <w:b/>
      <w:bCs/>
    </w:rPr>
  </w:style>
  <w:style w:type="character" w:customStyle="1" w:styleId="PedmtkomenteChar">
    <w:name w:val="Předmět komentáře Char"/>
    <w:basedOn w:val="TextkomenteChar"/>
    <w:link w:val="Pedmtkomente"/>
    <w:uiPriority w:val="99"/>
    <w:semiHidden/>
    <w:rsid w:val="00187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230">
      <w:bodyDiv w:val="1"/>
      <w:marLeft w:val="0"/>
      <w:marRight w:val="0"/>
      <w:marTop w:val="0"/>
      <w:marBottom w:val="0"/>
      <w:divBdr>
        <w:top w:val="none" w:sz="0" w:space="0" w:color="auto"/>
        <w:left w:val="none" w:sz="0" w:space="0" w:color="auto"/>
        <w:bottom w:val="none" w:sz="0" w:space="0" w:color="auto"/>
        <w:right w:val="none" w:sz="0" w:space="0" w:color="auto"/>
      </w:divBdr>
    </w:div>
    <w:div w:id="103574245">
      <w:bodyDiv w:val="1"/>
      <w:marLeft w:val="0"/>
      <w:marRight w:val="0"/>
      <w:marTop w:val="0"/>
      <w:marBottom w:val="0"/>
      <w:divBdr>
        <w:top w:val="none" w:sz="0" w:space="0" w:color="auto"/>
        <w:left w:val="none" w:sz="0" w:space="0" w:color="auto"/>
        <w:bottom w:val="none" w:sz="0" w:space="0" w:color="auto"/>
        <w:right w:val="none" w:sz="0" w:space="0" w:color="auto"/>
      </w:divBdr>
    </w:div>
    <w:div w:id="267078905">
      <w:bodyDiv w:val="1"/>
      <w:marLeft w:val="0"/>
      <w:marRight w:val="0"/>
      <w:marTop w:val="0"/>
      <w:marBottom w:val="0"/>
      <w:divBdr>
        <w:top w:val="none" w:sz="0" w:space="0" w:color="auto"/>
        <w:left w:val="none" w:sz="0" w:space="0" w:color="auto"/>
        <w:bottom w:val="none" w:sz="0" w:space="0" w:color="auto"/>
        <w:right w:val="none" w:sz="0" w:space="0" w:color="auto"/>
      </w:divBdr>
    </w:div>
    <w:div w:id="416563640">
      <w:bodyDiv w:val="1"/>
      <w:marLeft w:val="0"/>
      <w:marRight w:val="0"/>
      <w:marTop w:val="0"/>
      <w:marBottom w:val="0"/>
      <w:divBdr>
        <w:top w:val="none" w:sz="0" w:space="0" w:color="auto"/>
        <w:left w:val="none" w:sz="0" w:space="0" w:color="auto"/>
        <w:bottom w:val="none" w:sz="0" w:space="0" w:color="auto"/>
        <w:right w:val="none" w:sz="0" w:space="0" w:color="auto"/>
      </w:divBdr>
    </w:div>
    <w:div w:id="939528011">
      <w:bodyDiv w:val="1"/>
      <w:marLeft w:val="0"/>
      <w:marRight w:val="0"/>
      <w:marTop w:val="0"/>
      <w:marBottom w:val="0"/>
      <w:divBdr>
        <w:top w:val="none" w:sz="0" w:space="0" w:color="auto"/>
        <w:left w:val="none" w:sz="0" w:space="0" w:color="auto"/>
        <w:bottom w:val="none" w:sz="0" w:space="0" w:color="auto"/>
        <w:right w:val="none" w:sz="0" w:space="0" w:color="auto"/>
      </w:divBdr>
    </w:div>
    <w:div w:id="1009218545">
      <w:bodyDiv w:val="1"/>
      <w:marLeft w:val="0"/>
      <w:marRight w:val="0"/>
      <w:marTop w:val="0"/>
      <w:marBottom w:val="0"/>
      <w:divBdr>
        <w:top w:val="none" w:sz="0" w:space="0" w:color="auto"/>
        <w:left w:val="none" w:sz="0" w:space="0" w:color="auto"/>
        <w:bottom w:val="none" w:sz="0" w:space="0" w:color="auto"/>
        <w:right w:val="none" w:sz="0" w:space="0" w:color="auto"/>
      </w:divBdr>
    </w:div>
    <w:div w:id="1092357401">
      <w:bodyDiv w:val="1"/>
      <w:marLeft w:val="0"/>
      <w:marRight w:val="0"/>
      <w:marTop w:val="0"/>
      <w:marBottom w:val="0"/>
      <w:divBdr>
        <w:top w:val="none" w:sz="0" w:space="0" w:color="auto"/>
        <w:left w:val="none" w:sz="0" w:space="0" w:color="auto"/>
        <w:bottom w:val="none" w:sz="0" w:space="0" w:color="auto"/>
        <w:right w:val="none" w:sz="0" w:space="0" w:color="auto"/>
      </w:divBdr>
    </w:div>
    <w:div w:id="1378550762">
      <w:bodyDiv w:val="1"/>
      <w:marLeft w:val="0"/>
      <w:marRight w:val="0"/>
      <w:marTop w:val="0"/>
      <w:marBottom w:val="0"/>
      <w:divBdr>
        <w:top w:val="none" w:sz="0" w:space="0" w:color="auto"/>
        <w:left w:val="none" w:sz="0" w:space="0" w:color="auto"/>
        <w:bottom w:val="none" w:sz="0" w:space="0" w:color="auto"/>
        <w:right w:val="none" w:sz="0" w:space="0" w:color="auto"/>
      </w:divBdr>
    </w:div>
    <w:div w:id="1540312987">
      <w:bodyDiv w:val="1"/>
      <w:marLeft w:val="0"/>
      <w:marRight w:val="0"/>
      <w:marTop w:val="0"/>
      <w:marBottom w:val="0"/>
      <w:divBdr>
        <w:top w:val="none" w:sz="0" w:space="0" w:color="auto"/>
        <w:left w:val="none" w:sz="0" w:space="0" w:color="auto"/>
        <w:bottom w:val="none" w:sz="0" w:space="0" w:color="auto"/>
        <w:right w:val="none" w:sz="0" w:space="0" w:color="auto"/>
      </w:divBdr>
    </w:div>
    <w:div w:id="1649507896">
      <w:bodyDiv w:val="1"/>
      <w:marLeft w:val="0"/>
      <w:marRight w:val="0"/>
      <w:marTop w:val="0"/>
      <w:marBottom w:val="0"/>
      <w:divBdr>
        <w:top w:val="none" w:sz="0" w:space="0" w:color="auto"/>
        <w:left w:val="none" w:sz="0" w:space="0" w:color="auto"/>
        <w:bottom w:val="none" w:sz="0" w:space="0" w:color="auto"/>
        <w:right w:val="none" w:sz="0" w:space="0" w:color="auto"/>
      </w:divBdr>
    </w:div>
    <w:div w:id="1798721396">
      <w:bodyDiv w:val="1"/>
      <w:marLeft w:val="0"/>
      <w:marRight w:val="0"/>
      <w:marTop w:val="0"/>
      <w:marBottom w:val="0"/>
      <w:divBdr>
        <w:top w:val="none" w:sz="0" w:space="0" w:color="auto"/>
        <w:left w:val="none" w:sz="0" w:space="0" w:color="auto"/>
        <w:bottom w:val="none" w:sz="0" w:space="0" w:color="auto"/>
        <w:right w:val="none" w:sz="0" w:space="0" w:color="auto"/>
      </w:divBdr>
    </w:div>
    <w:div w:id="1855800456">
      <w:bodyDiv w:val="1"/>
      <w:marLeft w:val="0"/>
      <w:marRight w:val="0"/>
      <w:marTop w:val="0"/>
      <w:marBottom w:val="0"/>
      <w:divBdr>
        <w:top w:val="none" w:sz="0" w:space="0" w:color="auto"/>
        <w:left w:val="none" w:sz="0" w:space="0" w:color="auto"/>
        <w:bottom w:val="none" w:sz="0" w:space="0" w:color="auto"/>
        <w:right w:val="none" w:sz="0" w:space="0" w:color="auto"/>
      </w:divBdr>
    </w:div>
    <w:div w:id="1958178476">
      <w:bodyDiv w:val="1"/>
      <w:marLeft w:val="0"/>
      <w:marRight w:val="0"/>
      <w:marTop w:val="0"/>
      <w:marBottom w:val="0"/>
      <w:divBdr>
        <w:top w:val="none" w:sz="0" w:space="0" w:color="auto"/>
        <w:left w:val="none" w:sz="0" w:space="0" w:color="auto"/>
        <w:bottom w:val="none" w:sz="0" w:space="0" w:color="auto"/>
        <w:right w:val="none" w:sz="0" w:space="0" w:color="auto"/>
      </w:divBdr>
    </w:div>
    <w:div w:id="20605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FF24C-9C25-4C73-A756-086B4D19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5528</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Pešičkova</dc:creator>
  <cp:lastModifiedBy>Veronika Pešičková</cp:lastModifiedBy>
  <cp:revision>3</cp:revision>
  <cp:lastPrinted>2022-05-26T10:17:00Z</cp:lastPrinted>
  <dcterms:created xsi:type="dcterms:W3CDTF">2022-08-05T10:27:00Z</dcterms:created>
  <dcterms:modified xsi:type="dcterms:W3CDTF">2022-08-05T10:30:00Z</dcterms:modified>
</cp:coreProperties>
</file>